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2BD3" w14:textId="57847A87" w:rsidR="005173CB" w:rsidRPr="00403D0A" w:rsidRDefault="00B84D89" w:rsidP="00D10928">
      <w:pPr>
        <w:pStyle w:val="Default"/>
        <w:jc w:val="center"/>
        <w:rPr>
          <w:rFonts w:ascii="Avenir Next LT Pro" w:hAnsi="Avenir Next LT Pro" w:cstheme="minorBidi"/>
          <w:b/>
          <w:bCs/>
          <w:color w:val="auto"/>
        </w:rPr>
      </w:pPr>
      <w:r w:rsidRPr="00403D0A">
        <w:rPr>
          <w:rFonts w:ascii="Avenir Next LT Pro" w:hAnsi="Avenir Next LT Pro" w:cstheme="minorHAnsi"/>
          <w:b/>
          <w:color w:val="auto"/>
        </w:rPr>
        <w:t>B</w:t>
      </w:r>
      <w:r w:rsidR="0079269F" w:rsidRPr="00403D0A">
        <w:rPr>
          <w:rFonts w:ascii="Avenir Next LT Pro" w:hAnsi="Avenir Next LT Pro" w:cstheme="minorHAnsi"/>
          <w:b/>
          <w:color w:val="auto"/>
        </w:rPr>
        <w:t>usiness Meeting</w:t>
      </w:r>
      <w:r w:rsidR="00571B79">
        <w:rPr>
          <w:rFonts w:ascii="Avenir Next LT Pro" w:hAnsi="Avenir Next LT Pro" w:cstheme="minorHAnsi"/>
          <w:b/>
          <w:color w:val="auto"/>
        </w:rPr>
        <w:t xml:space="preserve"> – May 11, 2021 @ 1:00pm</w:t>
      </w:r>
    </w:p>
    <w:p w14:paraId="75BA6439" w14:textId="3FC83D3B" w:rsidR="005F20FC" w:rsidRPr="00403D0A" w:rsidRDefault="00295154" w:rsidP="0079269F">
      <w:pPr>
        <w:pStyle w:val="Default"/>
        <w:jc w:val="center"/>
        <w:rPr>
          <w:rFonts w:ascii="Avenir Next LT Pro" w:hAnsi="Avenir Next LT Pro" w:cstheme="minorHAnsi"/>
          <w:b/>
          <w:i/>
          <w:color w:val="auto"/>
        </w:rPr>
      </w:pPr>
      <w:r w:rsidRPr="00403D0A">
        <w:rPr>
          <w:rFonts w:ascii="Avenir Next LT Pro" w:hAnsi="Avenir Next LT Pro" w:cstheme="minorHAnsi"/>
          <w:b/>
          <w:i/>
          <w:color w:val="auto"/>
        </w:rPr>
        <w:t>Meeting will be held via Zoom</w:t>
      </w:r>
    </w:p>
    <w:p w14:paraId="238A1392" w14:textId="031D9FDC" w:rsidR="006D50D2" w:rsidRPr="00403D0A" w:rsidRDefault="006D50D2" w:rsidP="0079269F">
      <w:pPr>
        <w:pStyle w:val="Default"/>
        <w:jc w:val="center"/>
        <w:rPr>
          <w:rFonts w:ascii="Avenir Next LT Pro" w:hAnsi="Avenir Next LT Pro" w:cstheme="minorHAnsi"/>
          <w:b/>
          <w:color w:val="auto"/>
        </w:rPr>
      </w:pPr>
    </w:p>
    <w:p w14:paraId="228A69E7" w14:textId="781A570E" w:rsidR="006D50D2" w:rsidRPr="00317EF6" w:rsidRDefault="00835B06" w:rsidP="0079269F">
      <w:pPr>
        <w:pStyle w:val="Default"/>
        <w:jc w:val="center"/>
        <w:rPr>
          <w:rFonts w:ascii="Avenir Next LT Pro" w:hAnsi="Avenir Next LT Pro" w:cstheme="minorHAnsi"/>
          <w:i/>
          <w:color w:val="auto"/>
          <w:sz w:val="20"/>
          <w:szCs w:val="20"/>
        </w:rPr>
      </w:pPr>
      <w:r w:rsidRPr="00317EF6">
        <w:rPr>
          <w:rFonts w:ascii="Avenir Next LT Pro" w:hAnsi="Avenir Next LT Pro" w:cstheme="minorHAnsi"/>
          <w:b/>
          <w:i/>
          <w:color w:val="auto"/>
          <w:sz w:val="20"/>
          <w:szCs w:val="20"/>
        </w:rPr>
        <w:t>Law:</w:t>
      </w:r>
      <w:r w:rsidRPr="00317EF6">
        <w:rPr>
          <w:rFonts w:ascii="Avenir Next LT Pro" w:hAnsi="Avenir Next LT Pro" w:cstheme="minorHAnsi"/>
          <w:i/>
          <w:color w:val="auto"/>
          <w:sz w:val="20"/>
          <w:szCs w:val="20"/>
        </w:rPr>
        <w:t xml:space="preserve"> </w:t>
      </w:r>
      <w:r w:rsidR="00AB0676" w:rsidRPr="00317EF6">
        <w:rPr>
          <w:rFonts w:ascii="Avenir Next LT Pro" w:hAnsi="Avenir Next LT Pro" w:cstheme="minorHAnsi"/>
          <w:i/>
          <w:color w:val="auto"/>
          <w:sz w:val="20"/>
          <w:szCs w:val="20"/>
        </w:rPr>
        <w:t>To allow charter schools to be established as public schools that:</w:t>
      </w:r>
      <w:r w:rsidR="00695AA7" w:rsidRPr="00317EF6">
        <w:rPr>
          <w:rFonts w:ascii="Avenir Next LT Pro" w:hAnsi="Avenir Next LT Pro" w:cstheme="minorHAnsi"/>
          <w:i/>
          <w:color w:val="auto"/>
          <w:sz w:val="20"/>
          <w:szCs w:val="20"/>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317EF6">
        <w:rPr>
          <w:rFonts w:ascii="Avenir Next LT Pro" w:hAnsi="Avenir Next LT Pro" w:cstheme="minorHAnsi"/>
          <w:i/>
          <w:color w:val="auto"/>
          <w:sz w:val="20"/>
          <w:szCs w:val="20"/>
        </w:rPr>
        <w:t>erent, high-quality models of teaching and other aspects of schooling; and provide students, parents, community members and local entities with expanded opportunities for involvement in the public education system. (MRSA 20-A</w:t>
      </w:r>
      <w:r w:rsidR="00766FB2" w:rsidRPr="00317EF6">
        <w:rPr>
          <w:rFonts w:ascii="Avenir Next LT Pro" w:hAnsi="Avenir Next LT Pro" w:cstheme="minorHAnsi"/>
          <w:i/>
          <w:color w:val="auto"/>
          <w:sz w:val="20"/>
          <w:szCs w:val="20"/>
        </w:rPr>
        <w:t xml:space="preserve">, </w:t>
      </w:r>
      <w:r w:rsidR="006E563C" w:rsidRPr="00317EF6">
        <w:rPr>
          <w:rFonts w:ascii="Avenir Next LT Pro" w:hAnsi="Avenir Next LT Pro" w:cstheme="minorHAnsi"/>
          <w:i/>
          <w:color w:val="auto"/>
          <w:sz w:val="20"/>
          <w:szCs w:val="20"/>
        </w:rPr>
        <w:t>§2402)</w:t>
      </w:r>
    </w:p>
    <w:p w14:paraId="258AAD19" w14:textId="541F590B" w:rsidR="00506C06" w:rsidRPr="00317EF6" w:rsidRDefault="00506C06" w:rsidP="0079269F">
      <w:pPr>
        <w:pStyle w:val="Default"/>
        <w:jc w:val="center"/>
        <w:rPr>
          <w:rFonts w:ascii="Avenir Next LT Pro" w:hAnsi="Avenir Next LT Pro" w:cstheme="minorHAnsi"/>
          <w:i/>
          <w:color w:val="auto"/>
          <w:sz w:val="20"/>
          <w:szCs w:val="20"/>
        </w:rPr>
      </w:pPr>
    </w:p>
    <w:p w14:paraId="51A7E757" w14:textId="3BEAEBAE" w:rsidR="00506C06" w:rsidRPr="00317EF6" w:rsidRDefault="0012099B" w:rsidP="0079269F">
      <w:pPr>
        <w:pStyle w:val="Default"/>
        <w:jc w:val="center"/>
        <w:rPr>
          <w:rFonts w:ascii="Avenir Next LT Pro" w:hAnsi="Avenir Next LT Pro" w:cstheme="minorHAnsi"/>
          <w:i/>
          <w:color w:val="auto"/>
          <w:sz w:val="20"/>
          <w:szCs w:val="20"/>
        </w:rPr>
      </w:pPr>
      <w:r w:rsidRPr="00317EF6">
        <w:rPr>
          <w:rFonts w:ascii="Avenir Next LT Pro" w:hAnsi="Avenir Next LT Pro" w:cstheme="minorHAnsi"/>
          <w:b/>
          <w:i/>
          <w:color w:val="auto"/>
          <w:sz w:val="20"/>
          <w:szCs w:val="20"/>
        </w:rPr>
        <w:t xml:space="preserve">Adopted Mission: </w:t>
      </w:r>
      <w:r w:rsidRPr="00317EF6">
        <w:rPr>
          <w:rFonts w:ascii="Avenir Next LT Pro" w:hAnsi="Avenir Next LT Pro" w:cstheme="minorHAnsi"/>
          <w:i/>
          <w:color w:val="auto"/>
          <w:sz w:val="20"/>
          <w:szCs w:val="20"/>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Pr="00403D0A" w:rsidRDefault="00123B4E" w:rsidP="006E563C">
      <w:pPr>
        <w:pStyle w:val="Default"/>
        <w:rPr>
          <w:rFonts w:ascii="Avenir Next LT Pro" w:hAnsi="Avenir Next LT Pro" w:cstheme="minorHAnsi"/>
          <w:b/>
          <w:color w:val="auto"/>
        </w:rPr>
      </w:pPr>
    </w:p>
    <w:p w14:paraId="554C60A8" w14:textId="7E153F7A" w:rsidR="005F20FC" w:rsidRPr="00403D0A" w:rsidRDefault="005F20FC"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b/>
          <w:color w:val="auto"/>
          <w:u w:val="single"/>
        </w:rPr>
        <w:t>Agenda</w:t>
      </w:r>
    </w:p>
    <w:p w14:paraId="10311BF1" w14:textId="4709A053" w:rsidR="005F20FC" w:rsidRPr="00403D0A" w:rsidRDefault="005F20FC" w:rsidP="0079269F">
      <w:pPr>
        <w:pStyle w:val="Default"/>
        <w:jc w:val="center"/>
        <w:rPr>
          <w:rFonts w:ascii="Avenir Next LT Pro" w:hAnsi="Avenir Next LT Pro" w:cstheme="minorHAnsi"/>
          <w:color w:val="auto"/>
          <w:u w:val="single"/>
        </w:rPr>
      </w:pPr>
    </w:p>
    <w:tbl>
      <w:tblPr>
        <w:tblStyle w:val="TableGrid"/>
        <w:tblW w:w="10525" w:type="dxa"/>
        <w:tblLook w:val="04A0" w:firstRow="1" w:lastRow="0" w:firstColumn="1" w:lastColumn="0" w:noHBand="0" w:noVBand="1"/>
      </w:tblPr>
      <w:tblGrid>
        <w:gridCol w:w="1646"/>
        <w:gridCol w:w="1171"/>
        <w:gridCol w:w="4742"/>
        <w:gridCol w:w="2966"/>
      </w:tblGrid>
      <w:tr w:rsidR="003438D5" w:rsidRPr="00403D0A" w14:paraId="6A091577" w14:textId="77777777" w:rsidTr="003876F4">
        <w:tc>
          <w:tcPr>
            <w:tcW w:w="1646" w:type="dxa"/>
          </w:tcPr>
          <w:p w14:paraId="23F26C49" w14:textId="1B922C79"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Person Responsible</w:t>
            </w:r>
          </w:p>
        </w:tc>
        <w:tc>
          <w:tcPr>
            <w:tcW w:w="1171" w:type="dxa"/>
          </w:tcPr>
          <w:p w14:paraId="165590EB" w14:textId="639C7A23" w:rsidR="003438D5" w:rsidRPr="00403D0A" w:rsidRDefault="006C774A"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Item Number</w:t>
            </w:r>
          </w:p>
        </w:tc>
        <w:tc>
          <w:tcPr>
            <w:tcW w:w="4742" w:type="dxa"/>
          </w:tcPr>
          <w:p w14:paraId="2630E697" w14:textId="1EE6C663"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Agenda Item</w:t>
            </w:r>
          </w:p>
        </w:tc>
        <w:tc>
          <w:tcPr>
            <w:tcW w:w="2966" w:type="dxa"/>
          </w:tcPr>
          <w:p w14:paraId="3D0AFFEE" w14:textId="53D479DE"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Commission Responsibility or Performance Framework</w:t>
            </w:r>
          </w:p>
        </w:tc>
      </w:tr>
      <w:tr w:rsidR="003438D5" w:rsidRPr="00403D0A" w14:paraId="7F38059B" w14:textId="77777777" w:rsidTr="003876F4">
        <w:tc>
          <w:tcPr>
            <w:tcW w:w="1646" w:type="dxa"/>
            <w:shd w:val="clear" w:color="auto" w:fill="D9D9D9" w:themeFill="background1" w:themeFillShade="D9"/>
          </w:tcPr>
          <w:p w14:paraId="7989656C" w14:textId="2E40B4CF"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4B6A3248" w14:textId="4C098FDF"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1</w:t>
            </w:r>
          </w:p>
        </w:tc>
        <w:tc>
          <w:tcPr>
            <w:tcW w:w="4742" w:type="dxa"/>
            <w:shd w:val="clear" w:color="auto" w:fill="D9D9D9" w:themeFill="background1" w:themeFillShade="D9"/>
          </w:tcPr>
          <w:p w14:paraId="2704CF5B" w14:textId="30AE0CB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Call to Order and Declare a Quorum</w:t>
            </w:r>
          </w:p>
        </w:tc>
        <w:tc>
          <w:tcPr>
            <w:tcW w:w="2966" w:type="dxa"/>
            <w:shd w:val="clear" w:color="auto" w:fill="D9D9D9" w:themeFill="background1" w:themeFillShade="D9"/>
          </w:tcPr>
          <w:p w14:paraId="7E9397EB" w14:textId="6779EC50"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6AA21D2B" w14:textId="77777777" w:rsidTr="003876F4">
        <w:tc>
          <w:tcPr>
            <w:tcW w:w="1646" w:type="dxa"/>
          </w:tcPr>
          <w:p w14:paraId="233C1999" w14:textId="77777777" w:rsidR="003438D5" w:rsidRPr="00403D0A" w:rsidRDefault="003438D5" w:rsidP="0079269F">
            <w:pPr>
              <w:pStyle w:val="Default"/>
              <w:jc w:val="center"/>
              <w:rPr>
                <w:rFonts w:ascii="Avenir Next LT Pro" w:hAnsi="Avenir Next LT Pro" w:cstheme="minorHAnsi"/>
                <w:color w:val="auto"/>
                <w:u w:val="single"/>
              </w:rPr>
            </w:pPr>
          </w:p>
        </w:tc>
        <w:tc>
          <w:tcPr>
            <w:tcW w:w="1171" w:type="dxa"/>
          </w:tcPr>
          <w:p w14:paraId="6FA2B0A8" w14:textId="77777777" w:rsidR="003438D5" w:rsidRPr="00403D0A" w:rsidRDefault="003438D5" w:rsidP="00ED54AE">
            <w:pPr>
              <w:pStyle w:val="Default"/>
              <w:jc w:val="center"/>
              <w:rPr>
                <w:rFonts w:ascii="Avenir Next LT Pro" w:hAnsi="Avenir Next LT Pro" w:cstheme="minorHAnsi"/>
                <w:color w:val="auto"/>
                <w:u w:val="single"/>
              </w:rPr>
            </w:pPr>
          </w:p>
        </w:tc>
        <w:tc>
          <w:tcPr>
            <w:tcW w:w="4742" w:type="dxa"/>
          </w:tcPr>
          <w:p w14:paraId="53AEDA06" w14:textId="5D73E939" w:rsidR="003438D5" w:rsidRPr="00403D0A" w:rsidRDefault="003438D5" w:rsidP="0054159E">
            <w:pPr>
              <w:pStyle w:val="Default"/>
              <w:rPr>
                <w:rFonts w:ascii="Avenir Next LT Pro" w:hAnsi="Avenir Next LT Pro" w:cstheme="minorHAnsi"/>
                <w:i/>
                <w:color w:val="auto"/>
              </w:rPr>
            </w:pPr>
          </w:p>
        </w:tc>
        <w:tc>
          <w:tcPr>
            <w:tcW w:w="2966" w:type="dxa"/>
          </w:tcPr>
          <w:p w14:paraId="75EEF10B" w14:textId="77777777" w:rsidR="003438D5" w:rsidRPr="00403D0A" w:rsidRDefault="003438D5" w:rsidP="0079269F">
            <w:pPr>
              <w:pStyle w:val="Default"/>
              <w:jc w:val="center"/>
              <w:rPr>
                <w:rFonts w:ascii="Avenir Next LT Pro" w:hAnsi="Avenir Next LT Pro" w:cstheme="minorHAnsi"/>
                <w:i/>
                <w:color w:val="auto"/>
                <w:u w:val="single"/>
              </w:rPr>
            </w:pPr>
          </w:p>
        </w:tc>
      </w:tr>
      <w:tr w:rsidR="003438D5" w:rsidRPr="00403D0A" w14:paraId="1FCE9A0E" w14:textId="77777777" w:rsidTr="003876F4">
        <w:tc>
          <w:tcPr>
            <w:tcW w:w="1646" w:type="dxa"/>
            <w:shd w:val="clear" w:color="auto" w:fill="D9D9D9" w:themeFill="background1" w:themeFillShade="D9"/>
          </w:tcPr>
          <w:p w14:paraId="6845E34B" w14:textId="3F0248F1"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268A759A" w14:textId="0FD24F6A"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2</w:t>
            </w:r>
          </w:p>
        </w:tc>
        <w:tc>
          <w:tcPr>
            <w:tcW w:w="4742" w:type="dxa"/>
            <w:shd w:val="clear" w:color="auto" w:fill="D9D9D9" w:themeFill="background1" w:themeFillShade="D9"/>
          </w:tcPr>
          <w:p w14:paraId="5C2DAAEE" w14:textId="74DE50E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Reminders</w:t>
            </w:r>
          </w:p>
        </w:tc>
        <w:tc>
          <w:tcPr>
            <w:tcW w:w="2966" w:type="dxa"/>
            <w:shd w:val="clear" w:color="auto" w:fill="D9D9D9" w:themeFill="background1" w:themeFillShade="D9"/>
          </w:tcPr>
          <w:p w14:paraId="5F0361DF" w14:textId="583816B3"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35AC3DD" w14:textId="77777777" w:rsidTr="00FD4614">
        <w:tc>
          <w:tcPr>
            <w:tcW w:w="1646" w:type="dxa"/>
            <w:shd w:val="clear" w:color="auto" w:fill="D9D9D9" w:themeFill="background1" w:themeFillShade="D9"/>
          </w:tcPr>
          <w:p w14:paraId="53F8D018" w14:textId="77777777" w:rsidR="003438D5" w:rsidRPr="00403D0A" w:rsidRDefault="003438D5"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78A35C66" w14:textId="6F9BA3BF" w:rsidR="003438D5" w:rsidRPr="00403D0A" w:rsidRDefault="00A1781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2a</w:t>
            </w:r>
          </w:p>
        </w:tc>
        <w:tc>
          <w:tcPr>
            <w:tcW w:w="4742" w:type="dxa"/>
            <w:shd w:val="clear" w:color="auto" w:fill="auto"/>
          </w:tcPr>
          <w:p w14:paraId="0B540DBA" w14:textId="0CE32BD1" w:rsidR="003438D5" w:rsidRPr="00403D0A" w:rsidRDefault="003438D5"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meeting </w:t>
            </w:r>
            <w:r w:rsidR="005A5F9C" w:rsidRPr="00403D0A">
              <w:rPr>
                <w:rFonts w:ascii="Avenir Next LT Pro" w:hAnsi="Avenir Next LT Pro" w:cstheme="minorHAnsi"/>
                <w:color w:val="auto"/>
                <w:sz w:val="22"/>
                <w:szCs w:val="22"/>
              </w:rPr>
              <w:t xml:space="preserve">is being </w:t>
            </w:r>
            <w:r w:rsidR="00AA04C8" w:rsidRPr="00403D0A">
              <w:rPr>
                <w:rFonts w:ascii="Avenir Next LT Pro" w:hAnsi="Avenir Next LT Pro" w:cstheme="minorHAnsi"/>
                <w:color w:val="auto"/>
                <w:sz w:val="22"/>
                <w:szCs w:val="22"/>
              </w:rPr>
              <w:t xml:space="preserve">recorded </w:t>
            </w:r>
            <w:r w:rsidR="00B21F6A" w:rsidRPr="00403D0A">
              <w:rPr>
                <w:rFonts w:ascii="Avenir Next LT Pro" w:hAnsi="Avenir Next LT Pro" w:cstheme="minorHAnsi"/>
                <w:color w:val="auto"/>
                <w:sz w:val="22"/>
                <w:szCs w:val="22"/>
              </w:rPr>
              <w:t>via Zoom.</w:t>
            </w:r>
          </w:p>
        </w:tc>
        <w:tc>
          <w:tcPr>
            <w:tcW w:w="2966" w:type="dxa"/>
            <w:shd w:val="clear" w:color="auto" w:fill="D9D9D9" w:themeFill="background1" w:themeFillShade="D9"/>
          </w:tcPr>
          <w:p w14:paraId="329F465A" w14:textId="77777777" w:rsidR="003438D5" w:rsidRPr="00403D0A" w:rsidRDefault="003438D5" w:rsidP="0079269F">
            <w:pPr>
              <w:pStyle w:val="Default"/>
              <w:jc w:val="center"/>
              <w:rPr>
                <w:rFonts w:ascii="Avenir Next LT Pro" w:hAnsi="Avenir Next LT Pro" w:cstheme="minorHAnsi"/>
                <w:i/>
                <w:color w:val="auto"/>
                <w:sz w:val="22"/>
                <w:szCs w:val="22"/>
                <w:highlight w:val="yellow"/>
                <w:u w:val="single"/>
              </w:rPr>
            </w:pPr>
          </w:p>
        </w:tc>
      </w:tr>
      <w:tr w:rsidR="00AA04C8" w:rsidRPr="00403D0A" w14:paraId="1DE840AC" w14:textId="77777777" w:rsidTr="00FD4614">
        <w:tc>
          <w:tcPr>
            <w:tcW w:w="1646" w:type="dxa"/>
            <w:shd w:val="clear" w:color="auto" w:fill="D9D9D9" w:themeFill="background1" w:themeFillShade="D9"/>
          </w:tcPr>
          <w:p w14:paraId="346D0578" w14:textId="77777777" w:rsidR="00AA04C8" w:rsidRPr="00403D0A" w:rsidRDefault="00AA04C8"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5577938D" w14:textId="6DA60D12" w:rsidR="00AA04C8" w:rsidRPr="00403D0A" w:rsidRDefault="00AA04C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2b</w:t>
            </w:r>
          </w:p>
        </w:tc>
        <w:tc>
          <w:tcPr>
            <w:tcW w:w="4742" w:type="dxa"/>
            <w:shd w:val="clear" w:color="auto" w:fill="auto"/>
          </w:tcPr>
          <w:p w14:paraId="67646296" w14:textId="76994790" w:rsidR="00AA04C8" w:rsidRPr="00403D0A" w:rsidRDefault="00AA04C8"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We ask that those of you who are not members of the Commission or Commission staff </w:t>
            </w:r>
            <w:proofErr w:type="gramStart"/>
            <w:r w:rsidRPr="00403D0A">
              <w:rPr>
                <w:rFonts w:ascii="Avenir Next LT Pro" w:hAnsi="Avenir Next LT Pro" w:cstheme="minorHAnsi"/>
                <w:color w:val="auto"/>
                <w:sz w:val="22"/>
                <w:szCs w:val="22"/>
              </w:rPr>
              <w:t>remain muted at all times</w:t>
            </w:r>
            <w:proofErr w:type="gramEnd"/>
            <w:r w:rsidRPr="00403D0A">
              <w:rPr>
                <w:rFonts w:ascii="Avenir Next LT Pro" w:hAnsi="Avenir Next LT Pro" w:cstheme="minorHAnsi"/>
                <w:color w:val="auto"/>
                <w:sz w:val="22"/>
                <w:szCs w:val="22"/>
              </w:rPr>
              <w:t>, until public comments are being heard.</w:t>
            </w:r>
          </w:p>
        </w:tc>
        <w:tc>
          <w:tcPr>
            <w:tcW w:w="2966" w:type="dxa"/>
            <w:shd w:val="clear" w:color="auto" w:fill="D9D9D9" w:themeFill="background1" w:themeFillShade="D9"/>
          </w:tcPr>
          <w:p w14:paraId="1126F095" w14:textId="77777777" w:rsidR="00AA04C8" w:rsidRPr="00403D0A" w:rsidRDefault="00AA04C8"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0A44DF89" w14:textId="77777777" w:rsidTr="00FD4614">
        <w:tc>
          <w:tcPr>
            <w:tcW w:w="1646" w:type="dxa"/>
            <w:shd w:val="clear" w:color="auto" w:fill="D9D9D9" w:themeFill="background1" w:themeFillShade="D9"/>
          </w:tcPr>
          <w:p w14:paraId="693CF78A"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2F1655D" w14:textId="317DC795"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2c</w:t>
            </w:r>
          </w:p>
        </w:tc>
        <w:tc>
          <w:tcPr>
            <w:tcW w:w="4742" w:type="dxa"/>
            <w:shd w:val="clear" w:color="auto" w:fill="auto"/>
          </w:tcPr>
          <w:p w14:paraId="61CA80C4" w14:textId="492C87C6"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Pursuant to Section G-1. 1 MRSE §403-A, voting will be done via roll call.</w:t>
            </w:r>
          </w:p>
        </w:tc>
        <w:tc>
          <w:tcPr>
            <w:tcW w:w="2966" w:type="dxa"/>
            <w:shd w:val="clear" w:color="auto" w:fill="D9D9D9" w:themeFill="background1" w:themeFillShade="D9"/>
          </w:tcPr>
          <w:p w14:paraId="30BAD332"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0A28C2" w:rsidRPr="00403D0A" w14:paraId="7D56ABF8" w14:textId="77777777" w:rsidTr="00FD4614">
        <w:tc>
          <w:tcPr>
            <w:tcW w:w="1646" w:type="dxa"/>
            <w:shd w:val="clear" w:color="auto" w:fill="D9D9D9" w:themeFill="background1" w:themeFillShade="D9"/>
          </w:tcPr>
          <w:p w14:paraId="472EE36E" w14:textId="77777777" w:rsidR="000A28C2" w:rsidRPr="00403D0A" w:rsidRDefault="000A28C2"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6CD7CA06" w14:textId="6865BF87" w:rsidR="000A28C2" w:rsidRPr="00403D0A" w:rsidRDefault="000A28C2"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2d</w:t>
            </w:r>
          </w:p>
        </w:tc>
        <w:tc>
          <w:tcPr>
            <w:tcW w:w="4742" w:type="dxa"/>
            <w:shd w:val="clear" w:color="auto" w:fill="auto"/>
          </w:tcPr>
          <w:p w14:paraId="2D6E4AEE" w14:textId="13501772" w:rsidR="000A28C2" w:rsidRPr="00403D0A" w:rsidRDefault="000A28C2"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Members of the public may participate during public comment. You’ll be asked to “raise your hand” using the raise hand feature on Zoom or by commenting in the chat box at the </w:t>
            </w:r>
            <w:r w:rsidR="00BB20BC" w:rsidRPr="00403D0A">
              <w:rPr>
                <w:rFonts w:ascii="Avenir Next LT Pro" w:hAnsi="Avenir Next LT Pro" w:cstheme="minorHAnsi"/>
                <w:color w:val="auto"/>
                <w:sz w:val="22"/>
                <w:szCs w:val="22"/>
              </w:rPr>
              <w:t>appropriate time.</w:t>
            </w:r>
          </w:p>
        </w:tc>
        <w:tc>
          <w:tcPr>
            <w:tcW w:w="2966" w:type="dxa"/>
            <w:shd w:val="clear" w:color="auto" w:fill="D9D9D9" w:themeFill="background1" w:themeFillShade="D9"/>
          </w:tcPr>
          <w:p w14:paraId="7B3D64F3" w14:textId="77777777" w:rsidR="000A28C2" w:rsidRPr="00403D0A" w:rsidRDefault="000A28C2" w:rsidP="0079269F">
            <w:pPr>
              <w:pStyle w:val="Default"/>
              <w:jc w:val="center"/>
              <w:rPr>
                <w:rFonts w:ascii="Avenir Next LT Pro" w:hAnsi="Avenir Next LT Pro" w:cstheme="minorHAnsi"/>
                <w:i/>
                <w:color w:val="auto"/>
                <w:sz w:val="22"/>
                <w:szCs w:val="22"/>
                <w:highlight w:val="yellow"/>
                <w:u w:val="single"/>
              </w:rPr>
            </w:pPr>
          </w:p>
        </w:tc>
      </w:tr>
      <w:tr w:rsidR="003438D5" w:rsidRPr="00403D0A" w14:paraId="547EA9B3" w14:textId="77777777" w:rsidTr="003876F4">
        <w:tc>
          <w:tcPr>
            <w:tcW w:w="1646" w:type="dxa"/>
            <w:shd w:val="clear" w:color="auto" w:fill="D9D9D9" w:themeFill="background1" w:themeFillShade="D9"/>
          </w:tcPr>
          <w:p w14:paraId="4BAD618C" w14:textId="365E23DB" w:rsidR="003438D5" w:rsidRPr="00403D0A" w:rsidRDefault="003438D5"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1016E65E" w14:textId="53E7DCCC"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3</w:t>
            </w:r>
          </w:p>
        </w:tc>
        <w:tc>
          <w:tcPr>
            <w:tcW w:w="4742" w:type="dxa"/>
            <w:shd w:val="clear" w:color="auto" w:fill="D9D9D9" w:themeFill="background1" w:themeFillShade="D9"/>
          </w:tcPr>
          <w:p w14:paraId="5584143F" w14:textId="5A5A43CC"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Additions or Adjustments to the Agenda</w:t>
            </w:r>
          </w:p>
        </w:tc>
        <w:tc>
          <w:tcPr>
            <w:tcW w:w="2966" w:type="dxa"/>
            <w:shd w:val="clear" w:color="auto" w:fill="D9D9D9" w:themeFill="background1" w:themeFillShade="D9"/>
          </w:tcPr>
          <w:p w14:paraId="47098D4D" w14:textId="2F790D36"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644FA2F" w14:textId="77777777" w:rsidTr="003876F4">
        <w:tc>
          <w:tcPr>
            <w:tcW w:w="1646" w:type="dxa"/>
          </w:tcPr>
          <w:p w14:paraId="4D6B5CCE" w14:textId="77777777" w:rsidR="003438D5" w:rsidRDefault="003438D5" w:rsidP="00317EF6">
            <w:pPr>
              <w:pStyle w:val="Default"/>
              <w:rPr>
                <w:rFonts w:ascii="Avenir Next LT Pro" w:hAnsi="Avenir Next LT Pro" w:cstheme="minorHAnsi"/>
                <w:color w:val="auto"/>
                <w:u w:val="single"/>
              </w:rPr>
            </w:pPr>
          </w:p>
          <w:p w14:paraId="268E8E0F" w14:textId="77777777" w:rsidR="00317EF6" w:rsidRDefault="00317EF6" w:rsidP="00317EF6">
            <w:pPr>
              <w:pStyle w:val="Default"/>
              <w:rPr>
                <w:rFonts w:ascii="Avenir Next LT Pro" w:hAnsi="Avenir Next LT Pro" w:cstheme="minorHAnsi"/>
                <w:color w:val="auto"/>
                <w:u w:val="single"/>
              </w:rPr>
            </w:pPr>
          </w:p>
          <w:p w14:paraId="213EDBE3" w14:textId="77777777" w:rsidR="00317EF6" w:rsidRDefault="00317EF6" w:rsidP="00317EF6">
            <w:pPr>
              <w:pStyle w:val="Default"/>
              <w:rPr>
                <w:rFonts w:ascii="Avenir Next LT Pro" w:hAnsi="Avenir Next LT Pro" w:cstheme="minorHAnsi"/>
                <w:color w:val="auto"/>
                <w:u w:val="single"/>
              </w:rPr>
            </w:pPr>
          </w:p>
          <w:p w14:paraId="5636255A" w14:textId="77777777" w:rsidR="00317EF6" w:rsidRDefault="00317EF6" w:rsidP="00317EF6">
            <w:pPr>
              <w:pStyle w:val="Default"/>
              <w:rPr>
                <w:rFonts w:ascii="Avenir Next LT Pro" w:hAnsi="Avenir Next LT Pro" w:cstheme="minorHAnsi"/>
                <w:color w:val="auto"/>
                <w:u w:val="single"/>
              </w:rPr>
            </w:pPr>
          </w:p>
          <w:p w14:paraId="24A33DE7" w14:textId="77777777" w:rsidR="00317EF6" w:rsidRDefault="00317EF6" w:rsidP="00317EF6">
            <w:pPr>
              <w:pStyle w:val="Default"/>
              <w:rPr>
                <w:rFonts w:ascii="Avenir Next LT Pro" w:hAnsi="Avenir Next LT Pro" w:cstheme="minorHAnsi"/>
                <w:color w:val="auto"/>
                <w:u w:val="single"/>
              </w:rPr>
            </w:pPr>
          </w:p>
          <w:p w14:paraId="0A304DDF" w14:textId="7643DDDC" w:rsidR="00317EF6" w:rsidRPr="00403D0A" w:rsidRDefault="00317EF6" w:rsidP="00317EF6">
            <w:pPr>
              <w:pStyle w:val="Default"/>
              <w:rPr>
                <w:rFonts w:ascii="Avenir Next LT Pro" w:hAnsi="Avenir Next LT Pro" w:cstheme="minorHAnsi"/>
                <w:color w:val="auto"/>
                <w:u w:val="single"/>
              </w:rPr>
            </w:pPr>
          </w:p>
        </w:tc>
        <w:tc>
          <w:tcPr>
            <w:tcW w:w="1171" w:type="dxa"/>
          </w:tcPr>
          <w:p w14:paraId="2DB67359" w14:textId="77777777" w:rsidR="003438D5" w:rsidRPr="00403D0A" w:rsidRDefault="003438D5" w:rsidP="00ED54AE">
            <w:pPr>
              <w:pStyle w:val="Default"/>
              <w:jc w:val="center"/>
              <w:rPr>
                <w:rFonts w:ascii="Avenir Next LT Pro" w:hAnsi="Avenir Next LT Pro" w:cstheme="minorHAnsi"/>
                <w:b/>
                <w:color w:val="auto"/>
              </w:rPr>
            </w:pPr>
          </w:p>
        </w:tc>
        <w:tc>
          <w:tcPr>
            <w:tcW w:w="4742" w:type="dxa"/>
          </w:tcPr>
          <w:p w14:paraId="18463929" w14:textId="77777777" w:rsidR="003438D5" w:rsidRDefault="003438D5" w:rsidP="0054159E">
            <w:pPr>
              <w:pStyle w:val="Default"/>
              <w:rPr>
                <w:rFonts w:ascii="Avenir Next LT Pro" w:hAnsi="Avenir Next LT Pro" w:cstheme="minorHAnsi"/>
                <w:b/>
                <w:color w:val="auto"/>
              </w:rPr>
            </w:pPr>
          </w:p>
          <w:p w14:paraId="2A2FF336" w14:textId="77777777" w:rsidR="00016ECE" w:rsidRDefault="00016ECE" w:rsidP="0054159E">
            <w:pPr>
              <w:pStyle w:val="Default"/>
              <w:rPr>
                <w:rFonts w:ascii="Avenir Next LT Pro" w:hAnsi="Avenir Next LT Pro" w:cstheme="minorHAnsi"/>
                <w:b/>
                <w:color w:val="auto"/>
              </w:rPr>
            </w:pPr>
          </w:p>
          <w:p w14:paraId="19D18F1F" w14:textId="77777777" w:rsidR="00016ECE" w:rsidRDefault="00016ECE" w:rsidP="0054159E">
            <w:pPr>
              <w:pStyle w:val="Default"/>
              <w:rPr>
                <w:rFonts w:ascii="Avenir Next LT Pro" w:hAnsi="Avenir Next LT Pro" w:cstheme="minorHAnsi"/>
                <w:b/>
                <w:color w:val="auto"/>
              </w:rPr>
            </w:pPr>
          </w:p>
          <w:p w14:paraId="7A282306" w14:textId="69CA8808" w:rsidR="00FD4614" w:rsidRPr="00403D0A" w:rsidRDefault="00FD4614" w:rsidP="0054159E">
            <w:pPr>
              <w:pStyle w:val="Default"/>
              <w:rPr>
                <w:rFonts w:ascii="Avenir Next LT Pro" w:hAnsi="Avenir Next LT Pro" w:cstheme="minorHAnsi"/>
                <w:b/>
                <w:color w:val="auto"/>
              </w:rPr>
            </w:pPr>
          </w:p>
        </w:tc>
        <w:tc>
          <w:tcPr>
            <w:tcW w:w="2966" w:type="dxa"/>
          </w:tcPr>
          <w:p w14:paraId="70D4942A" w14:textId="77777777" w:rsidR="003438D5" w:rsidRPr="00403D0A" w:rsidRDefault="003438D5" w:rsidP="0079269F">
            <w:pPr>
              <w:pStyle w:val="Default"/>
              <w:jc w:val="center"/>
              <w:rPr>
                <w:rFonts w:ascii="Avenir Next LT Pro" w:hAnsi="Avenir Next LT Pro" w:cstheme="minorHAnsi"/>
                <w:i/>
                <w:color w:val="auto"/>
                <w:u w:val="single"/>
              </w:rPr>
            </w:pPr>
          </w:p>
        </w:tc>
      </w:tr>
      <w:tr w:rsidR="003529FF" w:rsidRPr="00403D0A" w14:paraId="761491F2" w14:textId="77777777" w:rsidTr="003876F4">
        <w:tc>
          <w:tcPr>
            <w:tcW w:w="1646" w:type="dxa"/>
            <w:shd w:val="clear" w:color="auto" w:fill="D9D9D9" w:themeFill="background1" w:themeFillShade="D9"/>
          </w:tcPr>
          <w:p w14:paraId="2AC59438" w14:textId="77777777" w:rsidR="003529FF" w:rsidRPr="00403D0A" w:rsidRDefault="003529FF"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78D3E5DB" w14:textId="0E2FDE8A" w:rsidR="003529FF"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4</w:t>
            </w:r>
          </w:p>
        </w:tc>
        <w:tc>
          <w:tcPr>
            <w:tcW w:w="4742" w:type="dxa"/>
            <w:shd w:val="clear" w:color="auto" w:fill="D9D9D9" w:themeFill="background1" w:themeFillShade="D9"/>
          </w:tcPr>
          <w:p w14:paraId="742607A1" w14:textId="6B8F3D0E" w:rsidR="003529FF" w:rsidRPr="00403D0A" w:rsidRDefault="003529FF" w:rsidP="0054159E">
            <w:pPr>
              <w:pStyle w:val="Default"/>
              <w:rPr>
                <w:rFonts w:ascii="Avenir Next LT Pro" w:hAnsi="Avenir Next LT Pro" w:cstheme="minorHAnsi"/>
                <w:b/>
                <w:color w:val="auto"/>
              </w:rPr>
            </w:pPr>
            <w:r>
              <w:rPr>
                <w:rFonts w:ascii="Avenir Next LT Pro" w:hAnsi="Avenir Next LT Pro" w:cstheme="minorHAnsi"/>
                <w:b/>
                <w:color w:val="auto"/>
              </w:rPr>
              <w:t>Old Business</w:t>
            </w:r>
          </w:p>
        </w:tc>
        <w:tc>
          <w:tcPr>
            <w:tcW w:w="2966" w:type="dxa"/>
            <w:shd w:val="clear" w:color="auto" w:fill="D9D9D9" w:themeFill="background1" w:themeFillShade="D9"/>
          </w:tcPr>
          <w:p w14:paraId="71FF9C1A" w14:textId="77777777" w:rsidR="003529FF" w:rsidRPr="00403D0A" w:rsidRDefault="003529FF" w:rsidP="0079269F">
            <w:pPr>
              <w:pStyle w:val="Default"/>
              <w:jc w:val="center"/>
              <w:rPr>
                <w:rFonts w:ascii="Avenir Next LT Pro" w:hAnsi="Avenir Next LT Pro" w:cstheme="minorHAnsi"/>
                <w:i/>
                <w:color w:val="auto"/>
                <w:u w:val="single"/>
              </w:rPr>
            </w:pPr>
          </w:p>
        </w:tc>
      </w:tr>
      <w:tr w:rsidR="003529FF" w:rsidRPr="00403D0A" w14:paraId="1FCD97C1" w14:textId="77777777" w:rsidTr="003529FF">
        <w:tc>
          <w:tcPr>
            <w:tcW w:w="1646" w:type="dxa"/>
            <w:shd w:val="clear" w:color="auto" w:fill="auto"/>
          </w:tcPr>
          <w:p w14:paraId="66C120FD" w14:textId="70A159FB" w:rsidR="003529FF" w:rsidRPr="00523525" w:rsidRDefault="00523525"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Jeremy</w:t>
            </w:r>
          </w:p>
        </w:tc>
        <w:tc>
          <w:tcPr>
            <w:tcW w:w="1171" w:type="dxa"/>
            <w:shd w:val="clear" w:color="auto" w:fill="auto"/>
          </w:tcPr>
          <w:p w14:paraId="1A1B7EE0" w14:textId="1C600E7D" w:rsidR="003529FF" w:rsidRPr="00D74D8C" w:rsidRDefault="00523525" w:rsidP="00ED54AE">
            <w:pPr>
              <w:pStyle w:val="Default"/>
              <w:jc w:val="center"/>
              <w:rPr>
                <w:rFonts w:ascii="Avenir Next LT Pro" w:hAnsi="Avenir Next LT Pro" w:cstheme="minorHAnsi"/>
                <w:bCs/>
                <w:color w:val="auto"/>
              </w:rPr>
            </w:pPr>
            <w:r>
              <w:rPr>
                <w:rFonts w:ascii="Avenir Next LT Pro" w:hAnsi="Avenir Next LT Pro" w:cstheme="minorHAnsi"/>
                <w:bCs/>
                <w:color w:val="auto"/>
              </w:rPr>
              <w:t>4a</w:t>
            </w:r>
          </w:p>
        </w:tc>
        <w:tc>
          <w:tcPr>
            <w:tcW w:w="4742" w:type="dxa"/>
            <w:shd w:val="clear" w:color="auto" w:fill="auto"/>
          </w:tcPr>
          <w:p w14:paraId="2BDF1F9C" w14:textId="53B4729A" w:rsidR="003529FF" w:rsidRPr="00523525" w:rsidRDefault="00523525" w:rsidP="0054159E">
            <w:pPr>
              <w:pStyle w:val="Default"/>
              <w:rPr>
                <w:rFonts w:ascii="Avenir Next LT Pro" w:hAnsi="Avenir Next LT Pro" w:cstheme="minorHAnsi"/>
                <w:bCs/>
                <w:color w:val="auto"/>
              </w:rPr>
            </w:pPr>
            <w:r>
              <w:rPr>
                <w:rFonts w:ascii="Avenir Next LT Pro" w:hAnsi="Avenir Next LT Pro" w:cstheme="minorHAnsi"/>
                <w:bCs/>
                <w:color w:val="auto"/>
              </w:rPr>
              <w:t xml:space="preserve">Stipend for Schools Not Using Infinite Campus </w:t>
            </w:r>
            <w:r w:rsidR="006841A5">
              <w:rPr>
                <w:rFonts w:ascii="Avenir Next LT Pro" w:hAnsi="Avenir Next LT Pro" w:cstheme="minorHAnsi"/>
                <w:bCs/>
                <w:color w:val="auto"/>
              </w:rPr>
              <w:t xml:space="preserve">(Will </w:t>
            </w:r>
            <w:proofErr w:type="gramStart"/>
            <w:r w:rsidR="006841A5">
              <w:rPr>
                <w:rFonts w:ascii="Avenir Next LT Pro" w:hAnsi="Avenir Next LT Pro" w:cstheme="minorHAnsi"/>
                <w:bCs/>
                <w:color w:val="auto"/>
              </w:rPr>
              <w:t>Take Action</w:t>
            </w:r>
            <w:proofErr w:type="gramEnd"/>
            <w:r w:rsidR="006841A5">
              <w:rPr>
                <w:rFonts w:ascii="Avenir Next LT Pro" w:hAnsi="Avenir Next LT Pro" w:cstheme="minorHAnsi"/>
                <w:bCs/>
                <w:color w:val="auto"/>
              </w:rPr>
              <w:t xml:space="preserve"> in July)</w:t>
            </w:r>
          </w:p>
        </w:tc>
        <w:tc>
          <w:tcPr>
            <w:tcW w:w="2966" w:type="dxa"/>
            <w:shd w:val="clear" w:color="auto" w:fill="auto"/>
          </w:tcPr>
          <w:p w14:paraId="29CC5B0C" w14:textId="05A5A327" w:rsidR="003529FF" w:rsidRPr="0088050C" w:rsidRDefault="0088050C"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C23865" w:rsidRPr="00403D0A" w14:paraId="34896149" w14:textId="77777777" w:rsidTr="003529FF">
        <w:tc>
          <w:tcPr>
            <w:tcW w:w="1646" w:type="dxa"/>
            <w:shd w:val="clear" w:color="auto" w:fill="auto"/>
          </w:tcPr>
          <w:p w14:paraId="7C5AD86D" w14:textId="657FAF19" w:rsidR="00C23865" w:rsidRDefault="00C23865"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Jeremy</w:t>
            </w:r>
          </w:p>
        </w:tc>
        <w:tc>
          <w:tcPr>
            <w:tcW w:w="1171" w:type="dxa"/>
            <w:shd w:val="clear" w:color="auto" w:fill="auto"/>
          </w:tcPr>
          <w:p w14:paraId="442DC52F" w14:textId="7284B17E" w:rsidR="00C23865" w:rsidRDefault="00C23865" w:rsidP="00ED54AE">
            <w:pPr>
              <w:pStyle w:val="Default"/>
              <w:jc w:val="center"/>
              <w:rPr>
                <w:rFonts w:ascii="Avenir Next LT Pro" w:hAnsi="Avenir Next LT Pro" w:cstheme="minorHAnsi"/>
                <w:bCs/>
                <w:color w:val="auto"/>
              </w:rPr>
            </w:pPr>
            <w:r>
              <w:rPr>
                <w:rFonts w:ascii="Avenir Next LT Pro" w:hAnsi="Avenir Next LT Pro" w:cstheme="minorHAnsi"/>
                <w:bCs/>
                <w:color w:val="auto"/>
              </w:rPr>
              <w:t>4b</w:t>
            </w:r>
          </w:p>
        </w:tc>
        <w:tc>
          <w:tcPr>
            <w:tcW w:w="4742" w:type="dxa"/>
            <w:shd w:val="clear" w:color="auto" w:fill="auto"/>
          </w:tcPr>
          <w:p w14:paraId="2AF27205" w14:textId="69DD6586" w:rsidR="00C23865" w:rsidRDefault="00C23865" w:rsidP="0054159E">
            <w:pPr>
              <w:pStyle w:val="Default"/>
              <w:rPr>
                <w:rFonts w:ascii="Avenir Next LT Pro" w:hAnsi="Avenir Next LT Pro" w:cstheme="minorHAnsi"/>
                <w:bCs/>
                <w:color w:val="auto"/>
              </w:rPr>
            </w:pPr>
            <w:r>
              <w:rPr>
                <w:rFonts w:ascii="Avenir Next LT Pro" w:hAnsi="Avenir Next LT Pro" w:cstheme="minorHAnsi"/>
                <w:bCs/>
                <w:color w:val="auto"/>
              </w:rPr>
              <w:t>Second Reading of Per Di</w:t>
            </w:r>
            <w:r w:rsidR="0034762A">
              <w:rPr>
                <w:rFonts w:ascii="Avenir Next LT Pro" w:hAnsi="Avenir Next LT Pro" w:cstheme="minorHAnsi"/>
                <w:bCs/>
                <w:color w:val="auto"/>
              </w:rPr>
              <w:t>em Reimbursement Document (Contingent on Strategic Plan)</w:t>
            </w:r>
          </w:p>
        </w:tc>
        <w:tc>
          <w:tcPr>
            <w:tcW w:w="2966" w:type="dxa"/>
            <w:shd w:val="clear" w:color="auto" w:fill="auto"/>
          </w:tcPr>
          <w:p w14:paraId="320CEA68" w14:textId="11735698" w:rsidR="00C23865" w:rsidRPr="0088050C" w:rsidRDefault="0088050C"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420D13" w:rsidRPr="00403D0A" w14:paraId="4BD08420" w14:textId="77777777" w:rsidTr="003876F4">
        <w:tc>
          <w:tcPr>
            <w:tcW w:w="1646" w:type="dxa"/>
            <w:shd w:val="clear" w:color="auto" w:fill="D9D9D9" w:themeFill="background1" w:themeFillShade="D9"/>
          </w:tcPr>
          <w:p w14:paraId="0BEB9903" w14:textId="77777777" w:rsidR="00420D13" w:rsidRPr="00403D0A" w:rsidRDefault="00420D13"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6859BE09" w14:textId="1312E9E4" w:rsidR="00420D13"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5</w:t>
            </w:r>
          </w:p>
        </w:tc>
        <w:tc>
          <w:tcPr>
            <w:tcW w:w="4742" w:type="dxa"/>
            <w:shd w:val="clear" w:color="auto" w:fill="D9D9D9" w:themeFill="background1" w:themeFillShade="D9"/>
          </w:tcPr>
          <w:p w14:paraId="55DC5714" w14:textId="044967C2" w:rsidR="00420D13" w:rsidRPr="00403D0A" w:rsidRDefault="004823F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Notification to and A</w:t>
            </w:r>
            <w:r w:rsidR="00971724" w:rsidRPr="00403D0A">
              <w:rPr>
                <w:rFonts w:ascii="Avenir Next LT Pro" w:hAnsi="Avenir Next LT Pro" w:cstheme="minorHAnsi"/>
                <w:b/>
                <w:color w:val="auto"/>
              </w:rPr>
              <w:t>cceptance by the Commission</w:t>
            </w:r>
          </w:p>
        </w:tc>
        <w:tc>
          <w:tcPr>
            <w:tcW w:w="2966" w:type="dxa"/>
            <w:shd w:val="clear" w:color="auto" w:fill="D9D9D9" w:themeFill="background1" w:themeFillShade="D9"/>
          </w:tcPr>
          <w:p w14:paraId="0105851E" w14:textId="77777777" w:rsidR="00420D13" w:rsidRPr="00403D0A" w:rsidRDefault="00420D13" w:rsidP="0079269F">
            <w:pPr>
              <w:pStyle w:val="Default"/>
              <w:jc w:val="center"/>
              <w:rPr>
                <w:rFonts w:ascii="Avenir Next LT Pro" w:hAnsi="Avenir Next LT Pro" w:cstheme="minorHAnsi"/>
                <w:i/>
                <w:color w:val="auto"/>
                <w:u w:val="single"/>
              </w:rPr>
            </w:pPr>
          </w:p>
        </w:tc>
      </w:tr>
      <w:tr w:rsidR="00A72A1C" w:rsidRPr="00403D0A" w14:paraId="1E8864CF" w14:textId="77777777" w:rsidTr="003876F4">
        <w:tc>
          <w:tcPr>
            <w:tcW w:w="1646" w:type="dxa"/>
            <w:shd w:val="clear" w:color="auto" w:fill="auto"/>
          </w:tcPr>
          <w:p w14:paraId="22BB4053" w14:textId="5A738F6E" w:rsidR="00A72A1C" w:rsidRPr="00403D0A" w:rsidRDefault="00A72A1C" w:rsidP="0079269F">
            <w:pPr>
              <w:pStyle w:val="Default"/>
              <w:jc w:val="center"/>
              <w:rPr>
                <w:rFonts w:ascii="Avenir Next LT Pro" w:hAnsi="Avenir Next LT Pro" w:cstheme="minorHAnsi"/>
                <w:i/>
                <w:iCs/>
                <w:color w:val="auto"/>
              </w:rPr>
            </w:pPr>
          </w:p>
        </w:tc>
        <w:tc>
          <w:tcPr>
            <w:tcW w:w="1171" w:type="dxa"/>
            <w:shd w:val="clear" w:color="auto" w:fill="auto"/>
          </w:tcPr>
          <w:p w14:paraId="049F7AEF" w14:textId="139BC8D0" w:rsidR="00A72A1C" w:rsidRPr="00403D0A" w:rsidRDefault="00A72A1C" w:rsidP="00ED54AE">
            <w:pPr>
              <w:pStyle w:val="Default"/>
              <w:jc w:val="center"/>
              <w:rPr>
                <w:rFonts w:ascii="Avenir Next LT Pro" w:hAnsi="Avenir Next LT Pro" w:cstheme="minorHAnsi"/>
                <w:bCs/>
                <w:color w:val="auto"/>
                <w:sz w:val="22"/>
                <w:szCs w:val="22"/>
              </w:rPr>
            </w:pPr>
          </w:p>
        </w:tc>
        <w:tc>
          <w:tcPr>
            <w:tcW w:w="4742" w:type="dxa"/>
            <w:shd w:val="clear" w:color="auto" w:fill="auto"/>
          </w:tcPr>
          <w:p w14:paraId="753BE0F0" w14:textId="37CD0882" w:rsidR="0088050C" w:rsidRPr="0088050C" w:rsidRDefault="006841A5" w:rsidP="006841A5">
            <w:pPr>
              <w:pStyle w:val="Default"/>
              <w:rPr>
                <w:rFonts w:ascii="Avenir Next LT Pro" w:hAnsi="Avenir Next LT Pro" w:cstheme="minorHAnsi"/>
                <w:bCs/>
                <w:i/>
                <w:iCs/>
                <w:color w:val="auto"/>
                <w:sz w:val="22"/>
                <w:szCs w:val="22"/>
              </w:rPr>
            </w:pPr>
            <w:r w:rsidRPr="0088050C">
              <w:rPr>
                <w:rFonts w:ascii="Avenir Next LT Pro" w:hAnsi="Avenir Next LT Pro" w:cstheme="minorHAnsi"/>
                <w:bCs/>
                <w:i/>
                <w:iCs/>
                <w:color w:val="auto"/>
                <w:sz w:val="22"/>
                <w:szCs w:val="22"/>
              </w:rPr>
              <w:t>None</w:t>
            </w:r>
          </w:p>
        </w:tc>
        <w:tc>
          <w:tcPr>
            <w:tcW w:w="2966" w:type="dxa"/>
            <w:shd w:val="clear" w:color="auto" w:fill="auto"/>
          </w:tcPr>
          <w:p w14:paraId="15314748" w14:textId="105D7E7D" w:rsidR="00A72A1C" w:rsidRPr="00403D0A" w:rsidRDefault="00A72A1C" w:rsidP="0079269F">
            <w:pPr>
              <w:pStyle w:val="Default"/>
              <w:jc w:val="center"/>
              <w:rPr>
                <w:rFonts w:ascii="Avenir Next LT Pro" w:hAnsi="Avenir Next LT Pro" w:cstheme="minorHAnsi"/>
                <w:i/>
                <w:color w:val="auto"/>
              </w:rPr>
            </w:pPr>
          </w:p>
        </w:tc>
      </w:tr>
      <w:tr w:rsidR="003E72DA" w:rsidRPr="00403D0A" w14:paraId="636438CB" w14:textId="77777777" w:rsidTr="003876F4">
        <w:tc>
          <w:tcPr>
            <w:tcW w:w="1646" w:type="dxa"/>
            <w:shd w:val="clear" w:color="auto" w:fill="D9D9D9" w:themeFill="background1" w:themeFillShade="D9"/>
          </w:tcPr>
          <w:p w14:paraId="3C921C2B" w14:textId="77777777" w:rsidR="003E72DA" w:rsidRPr="00403D0A" w:rsidRDefault="003E72D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4C4F7476" w14:textId="36222252" w:rsidR="003E72DA"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6</w:t>
            </w:r>
          </w:p>
        </w:tc>
        <w:tc>
          <w:tcPr>
            <w:tcW w:w="4742" w:type="dxa"/>
            <w:shd w:val="clear" w:color="auto" w:fill="D9D9D9" w:themeFill="background1" w:themeFillShade="D9"/>
          </w:tcPr>
          <w:p w14:paraId="1F33C0B7" w14:textId="271CB4F8" w:rsidR="003E72DA" w:rsidRPr="00403D0A" w:rsidRDefault="003E72D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Approval by the Commission</w:t>
            </w:r>
          </w:p>
        </w:tc>
        <w:tc>
          <w:tcPr>
            <w:tcW w:w="2966" w:type="dxa"/>
            <w:shd w:val="clear" w:color="auto" w:fill="D9D9D9" w:themeFill="background1" w:themeFillShade="D9"/>
          </w:tcPr>
          <w:p w14:paraId="1F74EAE6" w14:textId="77777777" w:rsidR="003E72DA" w:rsidRPr="00403D0A" w:rsidRDefault="003E72DA" w:rsidP="0079269F">
            <w:pPr>
              <w:pStyle w:val="Default"/>
              <w:jc w:val="center"/>
              <w:rPr>
                <w:rFonts w:ascii="Avenir Next LT Pro" w:hAnsi="Avenir Next LT Pro" w:cstheme="minorHAnsi"/>
                <w:i/>
                <w:color w:val="auto"/>
                <w:u w:val="single"/>
              </w:rPr>
            </w:pPr>
          </w:p>
        </w:tc>
      </w:tr>
      <w:tr w:rsidR="003E72DA" w:rsidRPr="00403D0A" w14:paraId="7FC73764" w14:textId="77777777" w:rsidTr="003876F4">
        <w:tc>
          <w:tcPr>
            <w:tcW w:w="1646" w:type="dxa"/>
          </w:tcPr>
          <w:p w14:paraId="13E191A6" w14:textId="516B8C87" w:rsidR="003E72DA" w:rsidRPr="00403D0A" w:rsidRDefault="003E72DA" w:rsidP="0079269F">
            <w:pPr>
              <w:pStyle w:val="Default"/>
              <w:jc w:val="center"/>
              <w:rPr>
                <w:rFonts w:ascii="Avenir Next LT Pro" w:hAnsi="Avenir Next LT Pro" w:cstheme="minorHAnsi"/>
                <w:i/>
                <w:iCs/>
                <w:color w:val="auto"/>
                <w:sz w:val="22"/>
                <w:szCs w:val="22"/>
              </w:rPr>
            </w:pPr>
            <w:proofErr w:type="spellStart"/>
            <w:r w:rsidRPr="00403D0A">
              <w:rPr>
                <w:rFonts w:ascii="Avenir Next LT Pro" w:hAnsi="Avenir Next LT Pro" w:cstheme="minorHAnsi"/>
                <w:i/>
                <w:iCs/>
                <w:color w:val="auto"/>
                <w:sz w:val="22"/>
                <w:szCs w:val="22"/>
              </w:rPr>
              <w:t>Nichi</w:t>
            </w:r>
            <w:proofErr w:type="spellEnd"/>
          </w:p>
        </w:tc>
        <w:tc>
          <w:tcPr>
            <w:tcW w:w="1171" w:type="dxa"/>
          </w:tcPr>
          <w:p w14:paraId="4F9D3DC8" w14:textId="3EC72D86" w:rsidR="003E72DA" w:rsidRPr="00403D0A" w:rsidRDefault="003529F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3E72DA" w:rsidRPr="00403D0A">
              <w:rPr>
                <w:rFonts w:ascii="Avenir Next LT Pro" w:hAnsi="Avenir Next LT Pro" w:cstheme="minorHAnsi"/>
                <w:bCs/>
                <w:color w:val="auto"/>
                <w:sz w:val="22"/>
                <w:szCs w:val="22"/>
              </w:rPr>
              <w:t>a</w:t>
            </w:r>
          </w:p>
        </w:tc>
        <w:tc>
          <w:tcPr>
            <w:tcW w:w="4742" w:type="dxa"/>
          </w:tcPr>
          <w:p w14:paraId="5E580F80" w14:textId="0A2BE4EF" w:rsidR="003E72DA" w:rsidRPr="00932087" w:rsidRDefault="003E72DA" w:rsidP="0054159E">
            <w:pPr>
              <w:pStyle w:val="Default"/>
              <w:rPr>
                <w:rFonts w:ascii="Avenir Next LT Pro" w:hAnsi="Avenir Next LT Pro" w:cstheme="minorBidi"/>
                <w:b/>
                <w:bCs/>
                <w:i/>
                <w:iCs/>
                <w:color w:val="auto"/>
                <w:sz w:val="22"/>
                <w:szCs w:val="22"/>
              </w:rPr>
            </w:pPr>
            <w:r w:rsidRPr="00403D0A">
              <w:rPr>
                <w:rFonts w:ascii="Avenir Next LT Pro" w:hAnsi="Avenir Next LT Pro" w:cstheme="minorBidi"/>
                <w:color w:val="auto"/>
                <w:sz w:val="22"/>
                <w:szCs w:val="22"/>
              </w:rPr>
              <w:t xml:space="preserve">Minutes from the </w:t>
            </w:r>
            <w:r w:rsidR="008F7FB3">
              <w:rPr>
                <w:rFonts w:ascii="Avenir Next LT Pro" w:hAnsi="Avenir Next LT Pro" w:cstheme="minorBidi"/>
                <w:color w:val="auto"/>
                <w:sz w:val="22"/>
                <w:szCs w:val="22"/>
              </w:rPr>
              <w:t>April 13,</w:t>
            </w:r>
            <w:r w:rsidRPr="00403D0A">
              <w:rPr>
                <w:rFonts w:ascii="Avenir Next LT Pro" w:hAnsi="Avenir Next LT Pro" w:cstheme="minorBidi"/>
                <w:color w:val="auto"/>
                <w:sz w:val="22"/>
                <w:szCs w:val="22"/>
              </w:rPr>
              <w:t xml:space="preserve"> 202</w:t>
            </w:r>
            <w:r w:rsidR="00C80670" w:rsidRPr="00403D0A">
              <w:rPr>
                <w:rFonts w:ascii="Avenir Next LT Pro" w:hAnsi="Avenir Next LT Pro" w:cstheme="minorBidi"/>
                <w:color w:val="auto"/>
                <w:sz w:val="22"/>
                <w:szCs w:val="22"/>
              </w:rPr>
              <w:t>1</w:t>
            </w:r>
            <w:r w:rsidRPr="00403D0A">
              <w:rPr>
                <w:rFonts w:ascii="Avenir Next LT Pro" w:hAnsi="Avenir Next LT Pro" w:cstheme="minorBidi"/>
                <w:color w:val="auto"/>
                <w:sz w:val="22"/>
                <w:szCs w:val="22"/>
              </w:rPr>
              <w:t xml:space="preserve"> Business Meeting</w:t>
            </w:r>
            <w:r w:rsidR="00143C6A">
              <w:rPr>
                <w:rFonts w:ascii="Avenir Next LT Pro" w:hAnsi="Avenir Next LT Pro" w:cstheme="minorBidi"/>
                <w:color w:val="auto"/>
                <w:sz w:val="22"/>
                <w:szCs w:val="22"/>
              </w:rPr>
              <w:t xml:space="preserve"> </w:t>
            </w:r>
            <w:r w:rsidR="00932087">
              <w:rPr>
                <w:rFonts w:ascii="Avenir Next LT Pro" w:hAnsi="Avenir Next LT Pro" w:cstheme="minorBidi"/>
                <w:b/>
                <w:bCs/>
                <w:i/>
                <w:iCs/>
                <w:color w:val="auto"/>
                <w:sz w:val="22"/>
                <w:szCs w:val="22"/>
              </w:rPr>
              <w:t>(Attached)</w:t>
            </w:r>
          </w:p>
        </w:tc>
        <w:tc>
          <w:tcPr>
            <w:tcW w:w="2966" w:type="dxa"/>
          </w:tcPr>
          <w:p w14:paraId="73578647" w14:textId="472F88D8" w:rsidR="003E72DA" w:rsidRPr="00403D0A" w:rsidRDefault="003E72DA"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CC7695" w:rsidRPr="00403D0A" w14:paraId="79C0FD5A" w14:textId="77777777" w:rsidTr="003876F4">
        <w:tc>
          <w:tcPr>
            <w:tcW w:w="1646" w:type="dxa"/>
          </w:tcPr>
          <w:p w14:paraId="31C79DAB" w14:textId="69BA6E0A" w:rsidR="00CC7695" w:rsidRPr="00403D0A" w:rsidRDefault="00CC7695" w:rsidP="0079269F">
            <w:pPr>
              <w:pStyle w:val="Default"/>
              <w:jc w:val="center"/>
              <w:rPr>
                <w:rFonts w:ascii="Avenir Next LT Pro" w:hAnsi="Avenir Next LT Pro" w:cstheme="minorHAnsi"/>
                <w:i/>
                <w:iCs/>
                <w:color w:val="auto"/>
                <w:sz w:val="22"/>
                <w:szCs w:val="22"/>
              </w:rPr>
            </w:pPr>
            <w:r w:rsidRPr="00403D0A">
              <w:rPr>
                <w:rFonts w:ascii="Avenir Next LT Pro" w:hAnsi="Avenir Next LT Pro" w:cstheme="minorHAnsi"/>
                <w:i/>
                <w:iCs/>
                <w:color w:val="auto"/>
                <w:sz w:val="22"/>
                <w:szCs w:val="22"/>
              </w:rPr>
              <w:t>Jim</w:t>
            </w:r>
          </w:p>
        </w:tc>
        <w:tc>
          <w:tcPr>
            <w:tcW w:w="1171" w:type="dxa"/>
          </w:tcPr>
          <w:p w14:paraId="51F87B34" w14:textId="446AFAF4" w:rsidR="00CC7695" w:rsidRPr="00403D0A" w:rsidRDefault="003529F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3F5E07" w:rsidRPr="00403D0A">
              <w:rPr>
                <w:rFonts w:ascii="Avenir Next LT Pro" w:hAnsi="Avenir Next LT Pro" w:cstheme="minorHAnsi"/>
                <w:bCs/>
                <w:color w:val="auto"/>
                <w:sz w:val="22"/>
                <w:szCs w:val="22"/>
              </w:rPr>
              <w:t>b</w:t>
            </w:r>
          </w:p>
        </w:tc>
        <w:tc>
          <w:tcPr>
            <w:tcW w:w="4742" w:type="dxa"/>
          </w:tcPr>
          <w:p w14:paraId="449B666D" w14:textId="706F9994" w:rsidR="00CC7695" w:rsidRPr="00CC1574" w:rsidRDefault="00CC7695" w:rsidP="2E329E83">
            <w:pPr>
              <w:pStyle w:val="Default"/>
              <w:rPr>
                <w:rFonts w:ascii="Avenir Next LT Pro" w:hAnsi="Avenir Next LT Pro" w:cstheme="minorBidi"/>
                <w:b/>
                <w:bCs/>
                <w:i/>
                <w:iCs/>
                <w:color w:val="auto"/>
                <w:sz w:val="22"/>
                <w:szCs w:val="22"/>
              </w:rPr>
            </w:pPr>
            <w:r w:rsidRPr="00403D0A">
              <w:rPr>
                <w:rFonts w:ascii="Avenir Next LT Pro" w:hAnsi="Avenir Next LT Pro" w:cstheme="minorBidi"/>
                <w:color w:val="auto"/>
                <w:sz w:val="22"/>
                <w:szCs w:val="22"/>
              </w:rPr>
              <w:t xml:space="preserve">FY21 Budget vs. Actual – </w:t>
            </w:r>
            <w:r w:rsidR="008F7FB3">
              <w:rPr>
                <w:rFonts w:ascii="Avenir Next LT Pro" w:hAnsi="Avenir Next LT Pro" w:cstheme="minorBidi"/>
                <w:color w:val="auto"/>
                <w:sz w:val="22"/>
                <w:szCs w:val="22"/>
              </w:rPr>
              <w:t>May</w:t>
            </w:r>
            <w:r w:rsidRPr="00403D0A">
              <w:rPr>
                <w:rFonts w:ascii="Avenir Next LT Pro" w:hAnsi="Avenir Next LT Pro" w:cstheme="minorBidi"/>
                <w:color w:val="auto"/>
                <w:sz w:val="22"/>
                <w:szCs w:val="22"/>
              </w:rPr>
              <w:t xml:space="preserve"> Report</w:t>
            </w:r>
            <w:r w:rsidR="00CC1574">
              <w:rPr>
                <w:rFonts w:ascii="Avenir Next LT Pro" w:hAnsi="Avenir Next LT Pro" w:cstheme="minorBidi"/>
                <w:color w:val="auto"/>
                <w:sz w:val="22"/>
                <w:szCs w:val="22"/>
              </w:rPr>
              <w:t xml:space="preserve"> </w:t>
            </w:r>
            <w:r w:rsidR="00CC1574">
              <w:rPr>
                <w:rFonts w:ascii="Avenir Next LT Pro" w:hAnsi="Avenir Next LT Pro" w:cstheme="minorBidi"/>
                <w:b/>
                <w:bCs/>
                <w:i/>
                <w:iCs/>
                <w:color w:val="auto"/>
                <w:sz w:val="22"/>
                <w:szCs w:val="22"/>
              </w:rPr>
              <w:t>(Attached)</w:t>
            </w:r>
          </w:p>
        </w:tc>
        <w:tc>
          <w:tcPr>
            <w:tcW w:w="2966" w:type="dxa"/>
          </w:tcPr>
          <w:p w14:paraId="18B52E61" w14:textId="6570872D" w:rsidR="00CC7695" w:rsidRPr="00403D0A" w:rsidRDefault="00CC7695"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C25E97" w:rsidRPr="00403D0A" w14:paraId="7EE33C06" w14:textId="77777777" w:rsidTr="003876F4">
        <w:tc>
          <w:tcPr>
            <w:tcW w:w="1646" w:type="dxa"/>
          </w:tcPr>
          <w:p w14:paraId="2C293FD1" w14:textId="7AB58FA2" w:rsidR="00C25E97" w:rsidRPr="00403D0A" w:rsidRDefault="00CF5168"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Gina</w:t>
            </w:r>
          </w:p>
        </w:tc>
        <w:tc>
          <w:tcPr>
            <w:tcW w:w="1171" w:type="dxa"/>
          </w:tcPr>
          <w:p w14:paraId="4581F3A4" w14:textId="087C2216" w:rsidR="00C25E97" w:rsidRPr="00403D0A" w:rsidRDefault="003529F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C25E97">
              <w:rPr>
                <w:rFonts w:ascii="Avenir Next LT Pro" w:hAnsi="Avenir Next LT Pro" w:cstheme="minorHAnsi"/>
                <w:bCs/>
                <w:color w:val="auto"/>
                <w:sz w:val="22"/>
                <w:szCs w:val="22"/>
              </w:rPr>
              <w:t>c</w:t>
            </w:r>
          </w:p>
        </w:tc>
        <w:tc>
          <w:tcPr>
            <w:tcW w:w="4742" w:type="dxa"/>
          </w:tcPr>
          <w:p w14:paraId="256CB5B1" w14:textId="650F3230" w:rsidR="00C25E97" w:rsidRPr="00FD4614" w:rsidRDefault="00C25E97"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Amended 2019-20 Maine Connections Academy Annual Monitoring Report</w:t>
            </w:r>
            <w:r w:rsidR="00FD4614">
              <w:rPr>
                <w:rFonts w:ascii="Avenir Next LT Pro" w:hAnsi="Avenir Next LT Pro" w:cstheme="minorBidi"/>
                <w:color w:val="auto"/>
                <w:sz w:val="22"/>
                <w:szCs w:val="22"/>
              </w:rPr>
              <w:t xml:space="preserve"> </w:t>
            </w:r>
            <w:r w:rsidR="00FD4614">
              <w:rPr>
                <w:rFonts w:ascii="Avenir Next LT Pro" w:hAnsi="Avenir Next LT Pro" w:cstheme="minorBidi"/>
                <w:b/>
                <w:bCs/>
                <w:i/>
                <w:iCs/>
                <w:sz w:val="22"/>
                <w:szCs w:val="22"/>
              </w:rPr>
              <w:t>(Attached)</w:t>
            </w:r>
          </w:p>
        </w:tc>
        <w:tc>
          <w:tcPr>
            <w:tcW w:w="2966" w:type="dxa"/>
          </w:tcPr>
          <w:p w14:paraId="56831C58" w14:textId="0B9DAC13" w:rsidR="00C25E97" w:rsidRPr="00403D0A" w:rsidRDefault="00962D22"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C25E97" w:rsidRPr="00403D0A" w14:paraId="5592D085" w14:textId="77777777" w:rsidTr="003876F4">
        <w:tc>
          <w:tcPr>
            <w:tcW w:w="1646" w:type="dxa"/>
          </w:tcPr>
          <w:p w14:paraId="46D05140" w14:textId="72B53797" w:rsidR="00C25E97" w:rsidRPr="00403D0A" w:rsidRDefault="00CF5168"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Gina</w:t>
            </w:r>
          </w:p>
        </w:tc>
        <w:tc>
          <w:tcPr>
            <w:tcW w:w="1171" w:type="dxa"/>
          </w:tcPr>
          <w:p w14:paraId="40C9DA91" w14:textId="7C8CDFEF" w:rsidR="00C25E97" w:rsidRDefault="003529F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C25E97">
              <w:rPr>
                <w:rFonts w:ascii="Avenir Next LT Pro" w:hAnsi="Avenir Next LT Pro" w:cstheme="minorHAnsi"/>
                <w:bCs/>
                <w:color w:val="auto"/>
                <w:sz w:val="22"/>
                <w:szCs w:val="22"/>
              </w:rPr>
              <w:t>d</w:t>
            </w:r>
          </w:p>
        </w:tc>
        <w:tc>
          <w:tcPr>
            <w:tcW w:w="4742" w:type="dxa"/>
          </w:tcPr>
          <w:p w14:paraId="1AD2D01C" w14:textId="697FE03E" w:rsidR="00C25E97" w:rsidRPr="00FD4614" w:rsidRDefault="00C25E97"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Amended 2019-20 Maine Virtual Academy Annual Monitoring Report</w:t>
            </w:r>
            <w:r w:rsidR="00FD4614">
              <w:rPr>
                <w:rFonts w:ascii="Avenir Next LT Pro" w:hAnsi="Avenir Next LT Pro" w:cstheme="minorBidi"/>
                <w:color w:val="auto"/>
                <w:sz w:val="22"/>
                <w:szCs w:val="22"/>
              </w:rPr>
              <w:t xml:space="preserve"> </w:t>
            </w:r>
            <w:r w:rsidR="00FD4614">
              <w:rPr>
                <w:rFonts w:ascii="Avenir Next LT Pro" w:hAnsi="Avenir Next LT Pro" w:cstheme="minorBidi"/>
                <w:b/>
                <w:bCs/>
                <w:i/>
                <w:iCs/>
                <w:sz w:val="22"/>
                <w:szCs w:val="22"/>
              </w:rPr>
              <w:t>(Attached)</w:t>
            </w:r>
          </w:p>
        </w:tc>
        <w:tc>
          <w:tcPr>
            <w:tcW w:w="2966" w:type="dxa"/>
          </w:tcPr>
          <w:p w14:paraId="24867713" w14:textId="13A4E39A" w:rsidR="00C25E97" w:rsidRPr="00403D0A" w:rsidRDefault="00962D22"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715DB7" w:rsidRPr="00403D0A" w14:paraId="10EE7DAC" w14:textId="77777777" w:rsidTr="003876F4">
        <w:tc>
          <w:tcPr>
            <w:tcW w:w="1646" w:type="dxa"/>
          </w:tcPr>
          <w:p w14:paraId="436FFA27" w14:textId="5C27A7F7" w:rsidR="00715DB7" w:rsidRPr="00403D0A" w:rsidRDefault="00CF5168"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39DC9504" w14:textId="675E5EAB" w:rsidR="00715DB7" w:rsidRDefault="003529FF"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00715DB7">
              <w:rPr>
                <w:rFonts w:ascii="Avenir Next LT Pro" w:hAnsi="Avenir Next LT Pro" w:cstheme="minorHAnsi"/>
                <w:bCs/>
                <w:color w:val="auto"/>
                <w:sz w:val="22"/>
                <w:szCs w:val="22"/>
              </w:rPr>
              <w:t>e</w:t>
            </w:r>
          </w:p>
        </w:tc>
        <w:tc>
          <w:tcPr>
            <w:tcW w:w="4742" w:type="dxa"/>
          </w:tcPr>
          <w:p w14:paraId="5E4D950A" w14:textId="5CE6A5FA" w:rsidR="00715DB7" w:rsidRPr="007A3AA3" w:rsidRDefault="008C4EAF"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Carryover Fund Proposal</w:t>
            </w:r>
            <w:r w:rsidR="007A3AA3">
              <w:rPr>
                <w:rFonts w:ascii="Avenir Next LT Pro" w:hAnsi="Avenir Next LT Pro" w:cstheme="minorBidi"/>
                <w:color w:val="auto"/>
                <w:sz w:val="22"/>
                <w:szCs w:val="22"/>
              </w:rPr>
              <w:t xml:space="preserve"> </w:t>
            </w:r>
            <w:r w:rsidR="007A3AA3">
              <w:rPr>
                <w:rFonts w:ascii="Avenir Next LT Pro" w:hAnsi="Avenir Next LT Pro" w:cstheme="minorBidi"/>
                <w:b/>
                <w:bCs/>
                <w:i/>
                <w:iCs/>
                <w:color w:val="auto"/>
                <w:sz w:val="22"/>
                <w:szCs w:val="22"/>
              </w:rPr>
              <w:t>(Attached)</w:t>
            </w:r>
          </w:p>
        </w:tc>
        <w:tc>
          <w:tcPr>
            <w:tcW w:w="2966" w:type="dxa"/>
          </w:tcPr>
          <w:p w14:paraId="615B919F" w14:textId="7FBF54C6" w:rsidR="00715DB7" w:rsidRPr="00403D0A" w:rsidRDefault="00962D22"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AE7C36" w:rsidRPr="00403D0A" w14:paraId="541C0D7C" w14:textId="77777777" w:rsidTr="003876F4">
        <w:trPr>
          <w:trHeight w:val="305"/>
        </w:trPr>
        <w:tc>
          <w:tcPr>
            <w:tcW w:w="1646" w:type="dxa"/>
            <w:shd w:val="clear" w:color="auto" w:fill="D9D9D9" w:themeFill="background1" w:themeFillShade="D9"/>
          </w:tcPr>
          <w:p w14:paraId="038C32AB" w14:textId="77777777" w:rsidR="00AE7C36" w:rsidRPr="00403D0A" w:rsidRDefault="00AE7C36"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8085B1" w14:textId="258E074F" w:rsidR="00AE7C36"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7</w:t>
            </w:r>
          </w:p>
        </w:tc>
        <w:tc>
          <w:tcPr>
            <w:tcW w:w="4742" w:type="dxa"/>
            <w:shd w:val="clear" w:color="auto" w:fill="D9D9D9" w:themeFill="background1" w:themeFillShade="D9"/>
          </w:tcPr>
          <w:p w14:paraId="41959A49" w14:textId="455B96DE" w:rsidR="00AE7C36" w:rsidRPr="00403D0A" w:rsidRDefault="00AE7C3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Monthly School Portfolio/Data Report</w:t>
            </w:r>
          </w:p>
        </w:tc>
        <w:tc>
          <w:tcPr>
            <w:tcW w:w="2966" w:type="dxa"/>
            <w:shd w:val="clear" w:color="auto" w:fill="D9D9D9" w:themeFill="background1" w:themeFillShade="D9"/>
          </w:tcPr>
          <w:p w14:paraId="234CCB32" w14:textId="77777777" w:rsidR="00AE7C36" w:rsidRPr="00403D0A" w:rsidRDefault="00AE7C36" w:rsidP="0079269F">
            <w:pPr>
              <w:pStyle w:val="Default"/>
              <w:jc w:val="center"/>
              <w:rPr>
                <w:rFonts w:ascii="Avenir Next LT Pro" w:hAnsi="Avenir Next LT Pro" w:cstheme="minorHAnsi"/>
                <w:i/>
                <w:color w:val="auto"/>
                <w:u w:val="single"/>
              </w:rPr>
            </w:pPr>
          </w:p>
        </w:tc>
      </w:tr>
      <w:tr w:rsidR="005F0EA9" w:rsidRPr="00403D0A" w14:paraId="27C142C1" w14:textId="77777777" w:rsidTr="6D102B3A">
        <w:trPr>
          <w:trHeight w:val="305"/>
        </w:trPr>
        <w:tc>
          <w:tcPr>
            <w:tcW w:w="1646" w:type="dxa"/>
            <w:shd w:val="clear" w:color="auto" w:fill="auto"/>
          </w:tcPr>
          <w:p w14:paraId="2C9624F8" w14:textId="39DD0F77" w:rsidR="005F0EA9" w:rsidRPr="00403D0A" w:rsidRDefault="00CA61DE" w:rsidP="7A459AB8">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Gina/Joe Drago</w:t>
            </w:r>
          </w:p>
        </w:tc>
        <w:tc>
          <w:tcPr>
            <w:tcW w:w="1171" w:type="dxa"/>
            <w:shd w:val="clear" w:color="auto" w:fill="auto"/>
          </w:tcPr>
          <w:p w14:paraId="171514CA" w14:textId="28928C3C" w:rsidR="005F0EA9" w:rsidRPr="00403D0A" w:rsidRDefault="003529FF"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w:t>
            </w:r>
            <w:r w:rsidR="00050A4B">
              <w:rPr>
                <w:rFonts w:ascii="Avenir Next LT Pro" w:hAnsi="Avenir Next LT Pro" w:cstheme="minorHAnsi"/>
                <w:color w:val="auto"/>
                <w:sz w:val="22"/>
                <w:szCs w:val="22"/>
              </w:rPr>
              <w:t>a</w:t>
            </w:r>
          </w:p>
        </w:tc>
        <w:tc>
          <w:tcPr>
            <w:tcW w:w="4742" w:type="dxa"/>
            <w:shd w:val="clear" w:color="auto" w:fill="auto"/>
          </w:tcPr>
          <w:p w14:paraId="62AE40F6" w14:textId="0594EC92" w:rsidR="6D102B3A" w:rsidRPr="008400A2" w:rsidRDefault="003E1AFD" w:rsidP="6D102B3A">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Preliminary Standardization of Quarterly Financial Reporting</w:t>
            </w:r>
            <w:r w:rsidR="008400A2">
              <w:rPr>
                <w:rFonts w:ascii="Avenir Next LT Pro" w:hAnsi="Avenir Next LT Pro" w:cstheme="minorBidi"/>
                <w:color w:val="auto"/>
                <w:sz w:val="22"/>
                <w:szCs w:val="22"/>
              </w:rPr>
              <w:t xml:space="preserve"> </w:t>
            </w:r>
            <w:r w:rsidR="008400A2">
              <w:rPr>
                <w:rFonts w:ascii="Avenir Next LT Pro" w:hAnsi="Avenir Next LT Pro" w:cstheme="minorBidi"/>
                <w:b/>
                <w:bCs/>
                <w:i/>
                <w:iCs/>
                <w:color w:val="auto"/>
                <w:sz w:val="22"/>
                <w:szCs w:val="22"/>
              </w:rPr>
              <w:t>(Attached)</w:t>
            </w:r>
          </w:p>
        </w:tc>
        <w:tc>
          <w:tcPr>
            <w:tcW w:w="2966" w:type="dxa"/>
            <w:shd w:val="clear" w:color="auto" w:fill="auto"/>
          </w:tcPr>
          <w:p w14:paraId="2FCAB621" w14:textId="5F4876A6" w:rsidR="6D102B3A" w:rsidRPr="6D102B3A" w:rsidRDefault="00546F30" w:rsidP="6D102B3A">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Authorizing/Monitoring</w:t>
            </w:r>
          </w:p>
        </w:tc>
      </w:tr>
      <w:tr w:rsidR="003438D5" w:rsidRPr="00403D0A" w14:paraId="2AA930BF" w14:textId="77777777" w:rsidTr="003876F4">
        <w:trPr>
          <w:trHeight w:val="305"/>
        </w:trPr>
        <w:tc>
          <w:tcPr>
            <w:tcW w:w="1646" w:type="dxa"/>
            <w:shd w:val="clear" w:color="auto" w:fill="D9D9D9" w:themeFill="background1" w:themeFillShade="D9"/>
          </w:tcPr>
          <w:p w14:paraId="6A848810" w14:textId="26BB4FCF" w:rsidR="003438D5" w:rsidRPr="00403D0A" w:rsidRDefault="003438D5"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7E7876" w14:textId="307E64FC" w:rsidR="003438D5" w:rsidRPr="00403D0A" w:rsidRDefault="003529FF" w:rsidP="00ED54AE">
            <w:pPr>
              <w:pStyle w:val="Default"/>
              <w:jc w:val="center"/>
              <w:rPr>
                <w:rFonts w:ascii="Avenir Next LT Pro" w:hAnsi="Avenir Next LT Pro" w:cstheme="minorHAnsi"/>
                <w:b/>
                <w:color w:val="auto"/>
              </w:rPr>
            </w:pPr>
            <w:r>
              <w:rPr>
                <w:rFonts w:ascii="Avenir Next LT Pro" w:hAnsi="Avenir Next LT Pro" w:cstheme="minorHAnsi"/>
                <w:b/>
                <w:color w:val="auto"/>
              </w:rPr>
              <w:t>8</w:t>
            </w:r>
          </w:p>
        </w:tc>
        <w:tc>
          <w:tcPr>
            <w:tcW w:w="4742" w:type="dxa"/>
            <w:shd w:val="clear" w:color="auto" w:fill="D9D9D9" w:themeFill="background1" w:themeFillShade="D9"/>
          </w:tcPr>
          <w:p w14:paraId="7964ACAB" w14:textId="0DB2FDB2" w:rsidR="003438D5" w:rsidRPr="00403D0A" w:rsidRDefault="000F1492" w:rsidP="0054159E">
            <w:pPr>
              <w:pStyle w:val="Default"/>
              <w:rPr>
                <w:rFonts w:ascii="Avenir Next LT Pro" w:hAnsi="Avenir Next LT Pro" w:cstheme="minorHAnsi"/>
                <w:b/>
                <w:i/>
                <w:color w:val="auto"/>
              </w:rPr>
            </w:pPr>
            <w:r w:rsidRPr="00403D0A">
              <w:rPr>
                <w:rFonts w:ascii="Avenir Next LT Pro" w:hAnsi="Avenir Next LT Pro" w:cstheme="minorHAnsi"/>
                <w:b/>
                <w:color w:val="auto"/>
              </w:rPr>
              <w:t>Executive Director/Commission Staff Report</w:t>
            </w:r>
            <w:r w:rsidR="00585312" w:rsidRPr="00403D0A">
              <w:rPr>
                <w:rFonts w:ascii="Avenir Next LT Pro" w:hAnsi="Avenir Next LT Pro" w:cstheme="minorHAnsi"/>
                <w:b/>
                <w:color w:val="auto"/>
              </w:rPr>
              <w:t xml:space="preserve"> </w:t>
            </w:r>
          </w:p>
        </w:tc>
        <w:tc>
          <w:tcPr>
            <w:tcW w:w="2966" w:type="dxa"/>
            <w:shd w:val="clear" w:color="auto" w:fill="D9D9D9" w:themeFill="background1" w:themeFillShade="D9"/>
          </w:tcPr>
          <w:p w14:paraId="26411AAD" w14:textId="77777777" w:rsidR="003438D5" w:rsidRPr="00403D0A" w:rsidRDefault="003438D5" w:rsidP="0079269F">
            <w:pPr>
              <w:pStyle w:val="Default"/>
              <w:jc w:val="center"/>
              <w:rPr>
                <w:rFonts w:ascii="Avenir Next LT Pro" w:hAnsi="Avenir Next LT Pro" w:cstheme="minorHAnsi"/>
                <w:i/>
                <w:color w:val="auto"/>
                <w:u w:val="single"/>
              </w:rPr>
            </w:pPr>
          </w:p>
        </w:tc>
      </w:tr>
      <w:tr w:rsidR="0021667C" w:rsidRPr="00403D0A" w14:paraId="5A990565" w14:textId="77777777" w:rsidTr="003876F4">
        <w:tc>
          <w:tcPr>
            <w:tcW w:w="1646" w:type="dxa"/>
            <w:shd w:val="clear" w:color="auto" w:fill="auto"/>
          </w:tcPr>
          <w:p w14:paraId="78429794" w14:textId="70F5F067" w:rsidR="0021667C" w:rsidRPr="00403D0A" w:rsidRDefault="0021667C"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2DBE1003" w14:textId="7A794733" w:rsidR="0021667C" w:rsidRPr="00403D0A" w:rsidRDefault="003529FF"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8</w:t>
            </w:r>
            <w:r w:rsidR="00776B08">
              <w:rPr>
                <w:rFonts w:ascii="Avenir Next LT Pro" w:hAnsi="Avenir Next LT Pro" w:cstheme="minorHAnsi"/>
                <w:color w:val="auto"/>
                <w:sz w:val="22"/>
                <w:szCs w:val="22"/>
              </w:rPr>
              <w:t>a</w:t>
            </w:r>
          </w:p>
        </w:tc>
        <w:tc>
          <w:tcPr>
            <w:tcW w:w="4742" w:type="dxa"/>
            <w:shd w:val="clear" w:color="auto" w:fill="auto"/>
          </w:tcPr>
          <w:p w14:paraId="6F7917AE" w14:textId="54476342" w:rsidR="0021667C" w:rsidRPr="0021667C" w:rsidRDefault="00B7433C" w:rsidP="0054159E">
            <w:pPr>
              <w:pStyle w:val="Default"/>
              <w:rPr>
                <w:rFonts w:ascii="Avenir Next LT Pro" w:hAnsi="Avenir Next LT Pro" w:cstheme="minorHAnsi"/>
                <w:bCs/>
                <w:iCs/>
                <w:color w:val="auto"/>
                <w:sz w:val="22"/>
                <w:szCs w:val="22"/>
              </w:rPr>
            </w:pPr>
            <w:hyperlink r:id="rId10" w:history="1">
              <w:r w:rsidR="00A01CB8" w:rsidRPr="00B7433C">
                <w:rPr>
                  <w:rStyle w:val="Hyperlink"/>
                  <w:rFonts w:ascii="Avenir Next LT Pro" w:hAnsi="Avenir Next LT Pro" w:cstheme="minorHAnsi"/>
                  <w:bCs/>
                  <w:iCs/>
                  <w:sz w:val="22"/>
                  <w:szCs w:val="22"/>
                </w:rPr>
                <w:t xml:space="preserve">U.S. News &amp; World Report </w:t>
              </w:r>
              <w:r w:rsidR="0090592B" w:rsidRPr="00B7433C">
                <w:rPr>
                  <w:rStyle w:val="Hyperlink"/>
                  <w:rFonts w:ascii="Avenir Next LT Pro" w:hAnsi="Avenir Next LT Pro" w:cstheme="minorHAnsi"/>
                  <w:bCs/>
                  <w:iCs/>
                  <w:sz w:val="22"/>
                  <w:szCs w:val="22"/>
                </w:rPr>
                <w:t>– “Best Maine High Schools”</w:t>
              </w:r>
            </w:hyperlink>
          </w:p>
        </w:tc>
        <w:tc>
          <w:tcPr>
            <w:tcW w:w="2966" w:type="dxa"/>
            <w:shd w:val="clear" w:color="auto" w:fill="auto"/>
          </w:tcPr>
          <w:p w14:paraId="138E7130" w14:textId="4012F938" w:rsidR="0021667C" w:rsidRPr="00403D0A" w:rsidRDefault="0088050C"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1D6105" w14:paraId="2AA65DAF" w14:textId="77777777" w:rsidTr="4332798C">
        <w:tc>
          <w:tcPr>
            <w:tcW w:w="1646" w:type="dxa"/>
            <w:shd w:val="clear" w:color="auto" w:fill="auto"/>
          </w:tcPr>
          <w:p w14:paraId="780E10B5" w14:textId="09BB0CE9" w:rsidR="001D6105" w:rsidRDefault="00590699" w:rsidP="4332798C">
            <w:pPr>
              <w:pStyle w:val="Default"/>
              <w:jc w:val="center"/>
              <w:rPr>
                <w:rFonts w:ascii="Avenir Next LT Pro" w:hAnsi="Avenir Next LT Pro" w:cstheme="minorBidi"/>
                <w:i/>
                <w:iCs/>
                <w:color w:val="auto"/>
              </w:rPr>
            </w:pPr>
            <w:r>
              <w:rPr>
                <w:rFonts w:ascii="Avenir Next LT Pro" w:hAnsi="Avenir Next LT Pro" w:cstheme="minorBidi"/>
                <w:i/>
                <w:iCs/>
                <w:color w:val="auto"/>
              </w:rPr>
              <w:t>Jeremy</w:t>
            </w:r>
          </w:p>
        </w:tc>
        <w:tc>
          <w:tcPr>
            <w:tcW w:w="1171" w:type="dxa"/>
            <w:shd w:val="clear" w:color="auto" w:fill="auto"/>
          </w:tcPr>
          <w:p w14:paraId="4EA3F01B" w14:textId="2D98AB33" w:rsidR="001D6105" w:rsidRPr="4332798C" w:rsidRDefault="003529FF" w:rsidP="4332798C">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w:t>
            </w:r>
            <w:r w:rsidR="00776B08">
              <w:rPr>
                <w:rFonts w:ascii="Avenir Next LT Pro" w:hAnsi="Avenir Next LT Pro" w:cstheme="minorBidi"/>
                <w:color w:val="auto"/>
                <w:sz w:val="22"/>
                <w:szCs w:val="22"/>
              </w:rPr>
              <w:t>b</w:t>
            </w:r>
          </w:p>
        </w:tc>
        <w:tc>
          <w:tcPr>
            <w:tcW w:w="4742" w:type="dxa"/>
            <w:shd w:val="clear" w:color="auto" w:fill="auto"/>
          </w:tcPr>
          <w:p w14:paraId="59FCEAF6" w14:textId="77777777" w:rsidR="001D6105" w:rsidRDefault="001C7FC3" w:rsidP="0004036D">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Media Update</w:t>
            </w:r>
          </w:p>
          <w:p w14:paraId="023F1B7F" w14:textId="5FDE2654" w:rsidR="005B6FEE" w:rsidRDefault="00A47F9E" w:rsidP="005B6FEE">
            <w:pPr>
              <w:pStyle w:val="Default"/>
              <w:numPr>
                <w:ilvl w:val="0"/>
                <w:numId w:val="35"/>
              </w:numPr>
              <w:rPr>
                <w:rFonts w:ascii="Avenir Next LT Pro" w:hAnsi="Avenir Next LT Pro" w:cstheme="minorBidi"/>
                <w:color w:val="auto"/>
                <w:sz w:val="22"/>
                <w:szCs w:val="22"/>
              </w:rPr>
            </w:pPr>
            <w:hyperlink r:id="rId11" w:history="1">
              <w:r w:rsidR="005F14B0" w:rsidRPr="00A47F9E">
                <w:rPr>
                  <w:rStyle w:val="Hyperlink"/>
                  <w:rFonts w:ascii="Avenir Next LT Pro" w:hAnsi="Avenir Next LT Pro" w:cstheme="minorBidi"/>
                  <w:sz w:val="22"/>
                  <w:szCs w:val="22"/>
                </w:rPr>
                <w:t>Tapping trees and debating the CMP corridor on the curriculum at Maine’s newest charter school</w:t>
              </w:r>
            </w:hyperlink>
          </w:p>
        </w:tc>
        <w:tc>
          <w:tcPr>
            <w:tcW w:w="2966" w:type="dxa"/>
            <w:shd w:val="clear" w:color="auto" w:fill="auto"/>
          </w:tcPr>
          <w:p w14:paraId="4A0E88E4" w14:textId="7A6E9696" w:rsidR="001D6105" w:rsidRDefault="0088050C" w:rsidP="4332798C">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Organization and Operation</w:t>
            </w:r>
          </w:p>
        </w:tc>
      </w:tr>
      <w:tr w:rsidR="00594C3A" w14:paraId="300BA287" w14:textId="77777777" w:rsidTr="4332798C">
        <w:tc>
          <w:tcPr>
            <w:tcW w:w="1646" w:type="dxa"/>
            <w:shd w:val="clear" w:color="auto" w:fill="auto"/>
          </w:tcPr>
          <w:p w14:paraId="2D02D69A" w14:textId="66EC575F" w:rsidR="00594C3A" w:rsidRDefault="00256C89" w:rsidP="4332798C">
            <w:pPr>
              <w:pStyle w:val="Default"/>
              <w:jc w:val="center"/>
              <w:rPr>
                <w:rFonts w:ascii="Avenir Next LT Pro" w:hAnsi="Avenir Next LT Pro" w:cstheme="minorBidi"/>
                <w:i/>
                <w:iCs/>
                <w:color w:val="auto"/>
              </w:rPr>
            </w:pPr>
            <w:r>
              <w:rPr>
                <w:rFonts w:ascii="Avenir Next LT Pro" w:hAnsi="Avenir Next LT Pro" w:cstheme="minorBidi"/>
                <w:i/>
                <w:iCs/>
                <w:color w:val="auto"/>
              </w:rPr>
              <w:t>Amy</w:t>
            </w:r>
          </w:p>
        </w:tc>
        <w:tc>
          <w:tcPr>
            <w:tcW w:w="1171" w:type="dxa"/>
            <w:shd w:val="clear" w:color="auto" w:fill="auto"/>
          </w:tcPr>
          <w:p w14:paraId="60EF9B86" w14:textId="1210AB56" w:rsidR="00594C3A" w:rsidRPr="4332798C" w:rsidRDefault="003529FF" w:rsidP="4332798C">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w:t>
            </w:r>
            <w:r w:rsidR="00715DB7">
              <w:rPr>
                <w:rFonts w:ascii="Avenir Next LT Pro" w:hAnsi="Avenir Next LT Pro" w:cstheme="minorBidi"/>
                <w:color w:val="auto"/>
                <w:sz w:val="22"/>
                <w:szCs w:val="22"/>
              </w:rPr>
              <w:t>c</w:t>
            </w:r>
          </w:p>
        </w:tc>
        <w:tc>
          <w:tcPr>
            <w:tcW w:w="4742" w:type="dxa"/>
            <w:shd w:val="clear" w:color="auto" w:fill="auto"/>
          </w:tcPr>
          <w:p w14:paraId="632E4BC1" w14:textId="58C7DEB1" w:rsidR="00594C3A" w:rsidRDefault="00594C3A" w:rsidP="0004036D">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Update on Amended 2019-20 Annual Monitoring Reports</w:t>
            </w:r>
          </w:p>
        </w:tc>
        <w:tc>
          <w:tcPr>
            <w:tcW w:w="2966" w:type="dxa"/>
            <w:shd w:val="clear" w:color="auto" w:fill="auto"/>
          </w:tcPr>
          <w:p w14:paraId="021D106C" w14:textId="6EE55034" w:rsidR="00594C3A" w:rsidRDefault="00966C8F" w:rsidP="4332798C">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Authorizing/Monitoring</w:t>
            </w:r>
          </w:p>
        </w:tc>
      </w:tr>
      <w:tr w:rsidR="74DE32BB" w14:paraId="3BB5436A" w14:textId="77777777" w:rsidTr="4332798C">
        <w:tc>
          <w:tcPr>
            <w:tcW w:w="1646" w:type="dxa"/>
            <w:shd w:val="clear" w:color="auto" w:fill="auto"/>
          </w:tcPr>
          <w:p w14:paraId="6E071739" w14:textId="625BCB6C" w:rsidR="4332798C" w:rsidRPr="4332798C" w:rsidRDefault="0004036D" w:rsidP="4332798C">
            <w:pPr>
              <w:pStyle w:val="Default"/>
              <w:jc w:val="center"/>
              <w:rPr>
                <w:rFonts w:ascii="Avenir Next LT Pro" w:hAnsi="Avenir Next LT Pro" w:cstheme="minorBidi"/>
                <w:i/>
                <w:iCs/>
                <w:color w:val="auto"/>
              </w:rPr>
            </w:pPr>
            <w:r>
              <w:rPr>
                <w:rFonts w:ascii="Avenir Next LT Pro" w:hAnsi="Avenir Next LT Pro" w:cstheme="minorBidi"/>
                <w:i/>
                <w:iCs/>
                <w:color w:val="auto"/>
              </w:rPr>
              <w:t>Jeremy</w:t>
            </w:r>
          </w:p>
        </w:tc>
        <w:tc>
          <w:tcPr>
            <w:tcW w:w="1171" w:type="dxa"/>
            <w:shd w:val="clear" w:color="auto" w:fill="auto"/>
          </w:tcPr>
          <w:p w14:paraId="29A8EA76" w14:textId="521B84DE" w:rsidR="4332798C" w:rsidRPr="4332798C" w:rsidRDefault="003529FF" w:rsidP="4332798C">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w:t>
            </w:r>
            <w:r w:rsidR="00715DB7">
              <w:rPr>
                <w:rFonts w:ascii="Avenir Next LT Pro" w:hAnsi="Avenir Next LT Pro" w:cstheme="minorBidi"/>
                <w:color w:val="auto"/>
                <w:sz w:val="22"/>
                <w:szCs w:val="22"/>
              </w:rPr>
              <w:t>d</w:t>
            </w:r>
          </w:p>
        </w:tc>
        <w:tc>
          <w:tcPr>
            <w:tcW w:w="4742" w:type="dxa"/>
            <w:shd w:val="clear" w:color="auto" w:fill="auto"/>
          </w:tcPr>
          <w:p w14:paraId="670C74A3" w14:textId="0B5F2F6B" w:rsidR="4332798C" w:rsidRPr="4332798C" w:rsidRDefault="00715DB7" w:rsidP="0004036D">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Update on SIS Purchase</w:t>
            </w:r>
          </w:p>
        </w:tc>
        <w:tc>
          <w:tcPr>
            <w:tcW w:w="2966" w:type="dxa"/>
            <w:shd w:val="clear" w:color="auto" w:fill="auto"/>
          </w:tcPr>
          <w:p w14:paraId="14D885E3" w14:textId="3EF7A63D" w:rsidR="4332798C" w:rsidRPr="4332798C" w:rsidRDefault="0004036D" w:rsidP="4332798C">
            <w:pPr>
              <w:pStyle w:val="Default"/>
              <w:jc w:val="center"/>
              <w:rPr>
                <w:rFonts w:ascii="Avenir Next LT Pro" w:hAnsi="Avenir Next LT Pro" w:cstheme="minorBidi"/>
                <w:i/>
                <w:iCs/>
                <w:color w:val="auto"/>
                <w:sz w:val="22"/>
                <w:szCs w:val="22"/>
              </w:rPr>
            </w:pPr>
            <w:r>
              <w:rPr>
                <w:rFonts w:ascii="Avenir Next LT Pro" w:hAnsi="Avenir Next LT Pro" w:cstheme="minorBidi"/>
                <w:i/>
                <w:iCs/>
                <w:color w:val="auto"/>
                <w:sz w:val="22"/>
                <w:szCs w:val="22"/>
              </w:rPr>
              <w:t>Organization and Operation</w:t>
            </w:r>
          </w:p>
        </w:tc>
      </w:tr>
      <w:tr w:rsidR="00F853DC" w:rsidRPr="00403D0A" w14:paraId="5A1E796F" w14:textId="77777777" w:rsidTr="003876F4">
        <w:tc>
          <w:tcPr>
            <w:tcW w:w="1646" w:type="dxa"/>
            <w:shd w:val="clear" w:color="auto" w:fill="auto"/>
          </w:tcPr>
          <w:p w14:paraId="57EE7984" w14:textId="61C7DB64" w:rsidR="00F853DC" w:rsidRPr="00403D0A" w:rsidRDefault="0001257B" w:rsidP="0079269F">
            <w:pPr>
              <w:pStyle w:val="Default"/>
              <w:jc w:val="center"/>
              <w:rPr>
                <w:rFonts w:ascii="Avenir Next LT Pro" w:hAnsi="Avenir Next LT Pro" w:cstheme="minorHAnsi"/>
                <w:i/>
                <w:color w:val="auto"/>
              </w:rPr>
            </w:pPr>
            <w:r>
              <w:rPr>
                <w:rFonts w:ascii="Avenir Next LT Pro" w:hAnsi="Avenir Next LT Pro" w:cstheme="minorHAnsi"/>
                <w:i/>
                <w:color w:val="auto"/>
              </w:rPr>
              <w:t>Jeremy</w:t>
            </w:r>
          </w:p>
        </w:tc>
        <w:tc>
          <w:tcPr>
            <w:tcW w:w="1171" w:type="dxa"/>
            <w:shd w:val="clear" w:color="auto" w:fill="auto"/>
          </w:tcPr>
          <w:p w14:paraId="72B89E22" w14:textId="19FB1936" w:rsidR="00F853DC" w:rsidRPr="00403D0A" w:rsidRDefault="003529FF"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w:t>
            </w:r>
            <w:r w:rsidR="005B6E16">
              <w:rPr>
                <w:rFonts w:ascii="Avenir Next LT Pro" w:hAnsi="Avenir Next LT Pro" w:cstheme="minorBidi"/>
                <w:color w:val="auto"/>
                <w:sz w:val="22"/>
                <w:szCs w:val="22"/>
              </w:rPr>
              <w:t>e</w:t>
            </w:r>
          </w:p>
        </w:tc>
        <w:tc>
          <w:tcPr>
            <w:tcW w:w="4742" w:type="dxa"/>
            <w:shd w:val="clear" w:color="auto" w:fill="auto"/>
          </w:tcPr>
          <w:p w14:paraId="2F976EBF" w14:textId="20B3D239" w:rsidR="00F853DC" w:rsidRPr="00664B8C" w:rsidRDefault="00715DB7" w:rsidP="0054159E">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Strategic Plan Discussion</w:t>
            </w:r>
            <w:r w:rsidR="00664B8C">
              <w:rPr>
                <w:rFonts w:ascii="Avenir Next LT Pro" w:hAnsi="Avenir Next LT Pro" w:cstheme="minorHAnsi"/>
                <w:bCs/>
                <w:iCs/>
                <w:color w:val="auto"/>
                <w:sz w:val="22"/>
                <w:szCs w:val="22"/>
              </w:rPr>
              <w:t xml:space="preserve"> </w:t>
            </w:r>
            <w:r w:rsidR="00664B8C">
              <w:rPr>
                <w:rFonts w:ascii="Avenir Next LT Pro" w:hAnsi="Avenir Next LT Pro" w:cstheme="minorHAnsi"/>
                <w:b/>
                <w:i/>
                <w:color w:val="auto"/>
                <w:sz w:val="22"/>
                <w:szCs w:val="22"/>
              </w:rPr>
              <w:t>(Attached)</w:t>
            </w:r>
          </w:p>
        </w:tc>
        <w:tc>
          <w:tcPr>
            <w:tcW w:w="2966" w:type="dxa"/>
            <w:shd w:val="clear" w:color="auto" w:fill="auto"/>
          </w:tcPr>
          <w:p w14:paraId="5F805A8B" w14:textId="7506F6F3" w:rsidR="00F853DC" w:rsidRPr="00403D0A" w:rsidRDefault="0004036D"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3529FF" w:rsidRPr="00403D0A" w14:paraId="275E5D57" w14:textId="77777777" w:rsidTr="003876F4">
        <w:tc>
          <w:tcPr>
            <w:tcW w:w="1646" w:type="dxa"/>
            <w:shd w:val="clear" w:color="auto" w:fill="D9D9D9" w:themeFill="background1" w:themeFillShade="D9"/>
          </w:tcPr>
          <w:p w14:paraId="08C789E1" w14:textId="77777777" w:rsidR="003529FF" w:rsidRPr="00403D0A" w:rsidRDefault="003529FF"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6A0121AD" w14:textId="52D90271" w:rsidR="003529FF" w:rsidRDefault="00F46AD2" w:rsidP="00ED54AE">
            <w:pPr>
              <w:pStyle w:val="Default"/>
              <w:jc w:val="center"/>
              <w:rPr>
                <w:rFonts w:ascii="Avenir Next LT Pro" w:hAnsi="Avenir Next LT Pro" w:cstheme="minorHAnsi"/>
                <w:b/>
                <w:color w:val="auto"/>
              </w:rPr>
            </w:pPr>
            <w:r>
              <w:rPr>
                <w:rFonts w:ascii="Avenir Next LT Pro" w:hAnsi="Avenir Next LT Pro" w:cstheme="minorHAnsi"/>
                <w:b/>
                <w:color w:val="auto"/>
              </w:rPr>
              <w:t>9</w:t>
            </w:r>
          </w:p>
        </w:tc>
        <w:tc>
          <w:tcPr>
            <w:tcW w:w="4742" w:type="dxa"/>
            <w:shd w:val="clear" w:color="auto" w:fill="D9D9D9" w:themeFill="background1" w:themeFillShade="D9"/>
          </w:tcPr>
          <w:p w14:paraId="4875D8BE" w14:textId="33D1A803" w:rsidR="003529FF" w:rsidRDefault="001B3818" w:rsidP="0054159E">
            <w:pPr>
              <w:pStyle w:val="Default"/>
              <w:rPr>
                <w:rFonts w:ascii="Avenir Next LT Pro" w:hAnsi="Avenir Next LT Pro" w:cstheme="minorHAnsi"/>
                <w:b/>
                <w:color w:val="auto"/>
              </w:rPr>
            </w:pPr>
            <w:r>
              <w:rPr>
                <w:rFonts w:ascii="Avenir Next LT Pro" w:hAnsi="Avenir Next LT Pro" w:cstheme="minorHAnsi"/>
                <w:b/>
                <w:color w:val="auto"/>
              </w:rPr>
              <w:t>Future Decision</w:t>
            </w:r>
            <w:r w:rsidR="003373E7">
              <w:rPr>
                <w:rFonts w:ascii="Avenir Next LT Pro" w:hAnsi="Avenir Next LT Pro" w:cstheme="minorHAnsi"/>
                <w:b/>
                <w:color w:val="auto"/>
              </w:rPr>
              <w:t>s</w:t>
            </w:r>
          </w:p>
        </w:tc>
        <w:tc>
          <w:tcPr>
            <w:tcW w:w="2966" w:type="dxa"/>
            <w:shd w:val="clear" w:color="auto" w:fill="D9D9D9" w:themeFill="background1" w:themeFillShade="D9"/>
          </w:tcPr>
          <w:p w14:paraId="6C08C444" w14:textId="77777777" w:rsidR="003529FF" w:rsidRPr="00403D0A" w:rsidRDefault="003529FF" w:rsidP="0079269F">
            <w:pPr>
              <w:pStyle w:val="Default"/>
              <w:jc w:val="center"/>
              <w:rPr>
                <w:rFonts w:ascii="Avenir Next LT Pro" w:hAnsi="Avenir Next LT Pro" w:cstheme="minorHAnsi"/>
                <w:i/>
                <w:color w:val="auto"/>
              </w:rPr>
            </w:pPr>
          </w:p>
        </w:tc>
      </w:tr>
      <w:tr w:rsidR="001B3818" w:rsidRPr="00403D0A" w14:paraId="4C7C4BE4" w14:textId="77777777" w:rsidTr="001B3818">
        <w:tc>
          <w:tcPr>
            <w:tcW w:w="1646" w:type="dxa"/>
            <w:shd w:val="clear" w:color="auto" w:fill="auto"/>
          </w:tcPr>
          <w:p w14:paraId="5A07CFE1" w14:textId="77777777" w:rsidR="001B3818" w:rsidRPr="00403D0A" w:rsidRDefault="001B3818" w:rsidP="0079269F">
            <w:pPr>
              <w:pStyle w:val="Default"/>
              <w:jc w:val="center"/>
              <w:rPr>
                <w:rFonts w:ascii="Avenir Next LT Pro" w:hAnsi="Avenir Next LT Pro" w:cstheme="minorHAnsi"/>
                <w:i/>
                <w:color w:val="auto"/>
              </w:rPr>
            </w:pPr>
          </w:p>
        </w:tc>
        <w:tc>
          <w:tcPr>
            <w:tcW w:w="1171" w:type="dxa"/>
            <w:shd w:val="clear" w:color="auto" w:fill="auto"/>
          </w:tcPr>
          <w:p w14:paraId="78BEC819" w14:textId="428F8A72" w:rsidR="001B3818" w:rsidRPr="007847FB" w:rsidRDefault="007847FB" w:rsidP="00ED54AE">
            <w:pPr>
              <w:pStyle w:val="Default"/>
              <w:jc w:val="center"/>
              <w:rPr>
                <w:rFonts w:ascii="Avenir Next LT Pro" w:hAnsi="Avenir Next LT Pro" w:cstheme="minorHAnsi"/>
                <w:bCs/>
                <w:color w:val="auto"/>
              </w:rPr>
            </w:pPr>
            <w:r>
              <w:rPr>
                <w:rFonts w:ascii="Avenir Next LT Pro" w:hAnsi="Avenir Next LT Pro" w:cstheme="minorHAnsi"/>
                <w:bCs/>
                <w:color w:val="auto"/>
              </w:rPr>
              <w:t>9a</w:t>
            </w:r>
          </w:p>
        </w:tc>
        <w:tc>
          <w:tcPr>
            <w:tcW w:w="4742" w:type="dxa"/>
            <w:shd w:val="clear" w:color="auto" w:fill="auto"/>
          </w:tcPr>
          <w:p w14:paraId="2BC9C339" w14:textId="77777777" w:rsidR="001B3818" w:rsidRPr="00317EF6" w:rsidRDefault="00F30110" w:rsidP="0054159E">
            <w:pPr>
              <w:pStyle w:val="Default"/>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Jun</w:t>
            </w:r>
            <w:r w:rsidR="00D167E5" w:rsidRPr="00317EF6">
              <w:rPr>
                <w:rFonts w:ascii="Avenir Next LT Pro" w:hAnsi="Avenir Next LT Pro" w:cstheme="minorHAnsi"/>
                <w:bCs/>
                <w:color w:val="auto"/>
                <w:sz w:val="22"/>
                <w:szCs w:val="22"/>
              </w:rPr>
              <w:t>e</w:t>
            </w:r>
          </w:p>
          <w:p w14:paraId="3A060E7F" w14:textId="457007FE" w:rsidR="0070796B" w:rsidRPr="00317EF6" w:rsidRDefault="0070796B" w:rsidP="0070796B">
            <w:pPr>
              <w:pStyle w:val="Default"/>
              <w:numPr>
                <w:ilvl w:val="0"/>
                <w:numId w:val="32"/>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Budget Adoption</w:t>
            </w:r>
          </w:p>
          <w:p w14:paraId="729EB5D7" w14:textId="518071A0" w:rsidR="00D167E5" w:rsidRPr="00317EF6" w:rsidRDefault="0070796B" w:rsidP="0054159E">
            <w:pPr>
              <w:pStyle w:val="Default"/>
              <w:numPr>
                <w:ilvl w:val="0"/>
                <w:numId w:val="32"/>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Strategic Plan Adoption</w:t>
            </w:r>
          </w:p>
          <w:p w14:paraId="30B04BFF" w14:textId="77777777" w:rsidR="00D167E5" w:rsidRPr="00317EF6" w:rsidRDefault="00D167E5" w:rsidP="0054159E">
            <w:pPr>
              <w:pStyle w:val="Default"/>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July</w:t>
            </w:r>
          </w:p>
          <w:p w14:paraId="7071F97C" w14:textId="77777777" w:rsidR="00181B5E" w:rsidRPr="00317EF6" w:rsidRDefault="00181B5E" w:rsidP="00181B5E">
            <w:pPr>
              <w:pStyle w:val="Default"/>
              <w:numPr>
                <w:ilvl w:val="0"/>
                <w:numId w:val="33"/>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School Stipend Approval</w:t>
            </w:r>
          </w:p>
          <w:p w14:paraId="0F921522" w14:textId="77777777" w:rsidR="006421D0" w:rsidRPr="00317EF6" w:rsidRDefault="006421D0" w:rsidP="00181B5E">
            <w:pPr>
              <w:pStyle w:val="Default"/>
              <w:numPr>
                <w:ilvl w:val="0"/>
                <w:numId w:val="33"/>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Per Diem Reimbursement Adoption</w:t>
            </w:r>
          </w:p>
          <w:p w14:paraId="4A0F4D5C" w14:textId="735716A8" w:rsidR="000D5802" w:rsidRPr="00317EF6" w:rsidRDefault="000D5802" w:rsidP="00181B5E">
            <w:pPr>
              <w:pStyle w:val="Default"/>
              <w:numPr>
                <w:ilvl w:val="0"/>
                <w:numId w:val="33"/>
              </w:numPr>
              <w:rPr>
                <w:rFonts w:ascii="Avenir Next LT Pro" w:hAnsi="Avenir Next LT Pro" w:cstheme="minorHAnsi"/>
                <w:bCs/>
                <w:color w:val="auto"/>
                <w:sz w:val="22"/>
                <w:szCs w:val="22"/>
              </w:rPr>
            </w:pPr>
            <w:r w:rsidRPr="00317EF6">
              <w:rPr>
                <w:rFonts w:ascii="Avenir Next LT Pro" w:hAnsi="Avenir Next LT Pro" w:cstheme="minorHAnsi"/>
                <w:bCs/>
                <w:color w:val="auto"/>
                <w:sz w:val="22"/>
                <w:szCs w:val="22"/>
              </w:rPr>
              <w:t>Commission Calendar Adoption</w:t>
            </w:r>
          </w:p>
        </w:tc>
        <w:tc>
          <w:tcPr>
            <w:tcW w:w="2966" w:type="dxa"/>
            <w:shd w:val="clear" w:color="auto" w:fill="auto"/>
          </w:tcPr>
          <w:p w14:paraId="48179A03" w14:textId="2C7FDC78" w:rsidR="001B3818" w:rsidRPr="00403D0A" w:rsidRDefault="000D5802"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58350B" w:rsidRPr="00403D0A" w14:paraId="74839D3E" w14:textId="77777777" w:rsidTr="003876F4">
        <w:tc>
          <w:tcPr>
            <w:tcW w:w="1646" w:type="dxa"/>
            <w:shd w:val="clear" w:color="auto" w:fill="D9D9D9" w:themeFill="background1" w:themeFillShade="D9"/>
          </w:tcPr>
          <w:p w14:paraId="0EDF64CE" w14:textId="77777777" w:rsidR="0058350B" w:rsidRPr="00403D0A" w:rsidRDefault="0058350B"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2B2AF8D2" w14:textId="66AB9910" w:rsidR="0058350B" w:rsidRPr="00403D0A" w:rsidRDefault="00F46AD2" w:rsidP="00ED54AE">
            <w:pPr>
              <w:pStyle w:val="Default"/>
              <w:jc w:val="center"/>
              <w:rPr>
                <w:rFonts w:ascii="Avenir Next LT Pro" w:hAnsi="Avenir Next LT Pro" w:cstheme="minorHAnsi"/>
                <w:b/>
                <w:color w:val="auto"/>
              </w:rPr>
            </w:pPr>
            <w:r>
              <w:rPr>
                <w:rFonts w:ascii="Avenir Next LT Pro" w:hAnsi="Avenir Next LT Pro" w:cstheme="minorHAnsi"/>
                <w:b/>
                <w:color w:val="auto"/>
              </w:rPr>
              <w:t>10</w:t>
            </w:r>
          </w:p>
        </w:tc>
        <w:tc>
          <w:tcPr>
            <w:tcW w:w="4742" w:type="dxa"/>
            <w:shd w:val="clear" w:color="auto" w:fill="D9D9D9" w:themeFill="background1" w:themeFillShade="D9"/>
          </w:tcPr>
          <w:p w14:paraId="2A985CCB" w14:textId="62172313" w:rsidR="0058350B" w:rsidRPr="00403D0A" w:rsidRDefault="0058350B" w:rsidP="0054159E">
            <w:pPr>
              <w:pStyle w:val="Default"/>
              <w:rPr>
                <w:rFonts w:ascii="Avenir Next LT Pro" w:hAnsi="Avenir Next LT Pro" w:cstheme="minorHAnsi"/>
                <w:b/>
                <w:color w:val="auto"/>
              </w:rPr>
            </w:pPr>
            <w:r>
              <w:rPr>
                <w:rFonts w:ascii="Avenir Next LT Pro" w:hAnsi="Avenir Next LT Pro" w:cstheme="minorHAnsi"/>
                <w:b/>
                <w:color w:val="auto"/>
              </w:rPr>
              <w:t>Executive Session</w:t>
            </w:r>
          </w:p>
        </w:tc>
        <w:tc>
          <w:tcPr>
            <w:tcW w:w="2966" w:type="dxa"/>
            <w:shd w:val="clear" w:color="auto" w:fill="D9D9D9" w:themeFill="background1" w:themeFillShade="D9"/>
          </w:tcPr>
          <w:p w14:paraId="322C9CAE" w14:textId="77777777" w:rsidR="0058350B" w:rsidRPr="00403D0A" w:rsidRDefault="0058350B" w:rsidP="0079269F">
            <w:pPr>
              <w:pStyle w:val="Default"/>
              <w:jc w:val="center"/>
              <w:rPr>
                <w:rFonts w:ascii="Avenir Next LT Pro" w:hAnsi="Avenir Next LT Pro" w:cstheme="minorHAnsi"/>
                <w:i/>
                <w:color w:val="auto"/>
              </w:rPr>
            </w:pPr>
          </w:p>
        </w:tc>
      </w:tr>
      <w:tr w:rsidR="00406101" w:rsidRPr="00403D0A" w14:paraId="509E1740" w14:textId="77777777" w:rsidTr="00F87B9B">
        <w:tc>
          <w:tcPr>
            <w:tcW w:w="10525" w:type="dxa"/>
            <w:gridSpan w:val="4"/>
            <w:shd w:val="clear" w:color="auto" w:fill="DBE5F1" w:themeFill="accent1" w:themeFillTint="33"/>
          </w:tcPr>
          <w:p w14:paraId="4927FDDE" w14:textId="77777777" w:rsidR="00406101" w:rsidRPr="00F87B9B" w:rsidRDefault="004C23F5" w:rsidP="00564E67">
            <w:pPr>
              <w:pStyle w:val="Default"/>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Title 1: GENERAL PROVISIONS, Chapter 13: PUBLIC RECORDS AND PROCEEDINGS, Subchapter 1: FREEDOM OF ACCESS, </w:t>
            </w:r>
            <w:r w:rsidR="00420438" w:rsidRPr="00F87B9B">
              <w:rPr>
                <w:rFonts w:ascii="Avenir Next LT Pro" w:hAnsi="Avenir Next LT Pro" w:cstheme="minorHAnsi"/>
                <w:i/>
                <w:color w:val="auto"/>
                <w:sz w:val="18"/>
                <w:szCs w:val="18"/>
              </w:rPr>
              <w:t>§405. Executive sessions</w:t>
            </w:r>
          </w:p>
          <w:p w14:paraId="0A6F5003" w14:textId="77777777" w:rsidR="00420438" w:rsidRPr="00F87B9B" w:rsidRDefault="00420438" w:rsidP="00564E67">
            <w:pPr>
              <w:pStyle w:val="Default"/>
              <w:rPr>
                <w:rFonts w:ascii="Avenir Next LT Pro" w:hAnsi="Avenir Next LT Pro" w:cstheme="minorHAnsi"/>
                <w:i/>
                <w:color w:val="auto"/>
                <w:sz w:val="18"/>
                <w:szCs w:val="18"/>
              </w:rPr>
            </w:pPr>
          </w:p>
          <w:p w14:paraId="4E5DF2CE" w14:textId="05438710" w:rsidR="00BC215A" w:rsidRDefault="00BC215A" w:rsidP="00BC215A">
            <w:pPr>
              <w:pStyle w:val="Default"/>
              <w:rPr>
                <w:rFonts w:ascii="Avenir Next LT Pro" w:hAnsi="Avenir Next LT Pro" w:cstheme="minorHAnsi"/>
                <w:i/>
                <w:color w:val="auto"/>
                <w:sz w:val="18"/>
                <w:szCs w:val="18"/>
              </w:rPr>
            </w:pPr>
            <w:r>
              <w:rPr>
                <w:rFonts w:ascii="Avenir Next LT Pro" w:hAnsi="Avenir Next LT Pro" w:cstheme="minorHAnsi"/>
                <w:i/>
                <w:color w:val="auto"/>
                <w:sz w:val="18"/>
                <w:szCs w:val="18"/>
              </w:rPr>
              <w:t xml:space="preserve">(A) </w:t>
            </w:r>
            <w:r w:rsidR="00420438" w:rsidRPr="00F87B9B">
              <w:rPr>
                <w:rFonts w:ascii="Avenir Next LT Pro" w:hAnsi="Avenir Next LT Pro" w:cstheme="minorHAnsi"/>
                <w:i/>
                <w:color w:val="auto"/>
                <w:sz w:val="18"/>
                <w:szCs w:val="18"/>
              </w:rPr>
              <w:t>Discussion or consideration of the employment</w:t>
            </w:r>
            <w:r w:rsidR="00F87B9B" w:rsidRPr="00F87B9B">
              <w:rPr>
                <w:rFonts w:ascii="Avenir Next LT Pro" w:hAnsi="Avenir Next LT Pro" w:cstheme="minorHAnsi"/>
                <w:i/>
                <w:color w:val="auto"/>
                <w:sz w:val="18"/>
                <w:szCs w:val="18"/>
              </w:rPr>
              <w: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14:paraId="73430B94" w14:textId="77777777" w:rsidR="00BC215A" w:rsidRPr="00BC215A" w:rsidRDefault="00BC215A" w:rsidP="00BC215A">
            <w:pPr>
              <w:pStyle w:val="Default"/>
              <w:rPr>
                <w:rFonts w:ascii="Avenir Next LT Pro" w:hAnsi="Avenir Next LT Pro" w:cstheme="minorHAnsi"/>
                <w:i/>
                <w:color w:val="auto"/>
                <w:sz w:val="18"/>
                <w:szCs w:val="18"/>
              </w:rPr>
            </w:pPr>
          </w:p>
          <w:p w14:paraId="33694FB0" w14:textId="77777777" w:rsidR="00F87B9B" w:rsidRP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 executive session may be held only if public discussion could be reasonably expected to cause damage to the individual’s reputation or the individual’s right to privacy would be </w:t>
            </w:r>
            <w:proofErr w:type="gramStart"/>
            <w:r w:rsidRPr="00F87B9B">
              <w:rPr>
                <w:rFonts w:ascii="Avenir Next LT Pro" w:hAnsi="Avenir Next LT Pro" w:cstheme="minorHAnsi"/>
                <w:i/>
                <w:color w:val="auto"/>
                <w:sz w:val="18"/>
                <w:szCs w:val="18"/>
              </w:rPr>
              <w:t>violated;</w:t>
            </w:r>
            <w:proofErr w:type="gramEnd"/>
          </w:p>
          <w:p w14:paraId="7A5FC282" w14:textId="77777777" w:rsidR="00F87B9B" w:rsidRP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Any person charged or investigated must be permitted to be present at an executive session if that person so </w:t>
            </w:r>
            <w:proofErr w:type="gramStart"/>
            <w:r w:rsidRPr="00F87B9B">
              <w:rPr>
                <w:rFonts w:ascii="Avenir Next LT Pro" w:hAnsi="Avenir Next LT Pro" w:cstheme="minorHAnsi"/>
                <w:i/>
                <w:color w:val="auto"/>
                <w:sz w:val="18"/>
                <w:szCs w:val="18"/>
              </w:rPr>
              <w:t>desires;</w:t>
            </w:r>
            <w:proofErr w:type="gramEnd"/>
          </w:p>
          <w:p w14:paraId="5FF8F3DD" w14:textId="77777777" w:rsid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Any person charged or investigated may request in writing that the investigation or hearing of charges or complaints against that person be conducted in open session. A request, if made to the agency, must be honored; and</w:t>
            </w:r>
          </w:p>
          <w:p w14:paraId="428088A1" w14:textId="77777777" w:rsidR="00F87B9B" w:rsidRDefault="00F87B9B" w:rsidP="00F87B9B">
            <w:pPr>
              <w:pStyle w:val="Default"/>
              <w:numPr>
                <w:ilvl w:val="0"/>
                <w:numId w:val="31"/>
              </w:numPr>
              <w:rPr>
                <w:rFonts w:ascii="Avenir Next LT Pro" w:hAnsi="Avenir Next LT Pro" w:cstheme="minorHAnsi"/>
                <w:i/>
                <w:color w:val="auto"/>
                <w:sz w:val="18"/>
                <w:szCs w:val="18"/>
              </w:rPr>
            </w:pPr>
            <w:r w:rsidRPr="00F87B9B">
              <w:rPr>
                <w:rFonts w:ascii="Avenir Next LT Pro" w:hAnsi="Avenir Next LT Pro" w:cstheme="minorHAnsi"/>
                <w:i/>
                <w:color w:val="auto"/>
                <w:sz w:val="18"/>
                <w:szCs w:val="18"/>
              </w:rPr>
              <w:t xml:space="preserve">Any person bringing charges, </w:t>
            </w:r>
            <w:proofErr w:type="gramStart"/>
            <w:r w:rsidRPr="00F87B9B">
              <w:rPr>
                <w:rFonts w:ascii="Avenir Next LT Pro" w:hAnsi="Avenir Next LT Pro" w:cstheme="minorHAnsi"/>
                <w:i/>
                <w:color w:val="auto"/>
                <w:sz w:val="18"/>
                <w:szCs w:val="18"/>
              </w:rPr>
              <w:t>complaints</w:t>
            </w:r>
            <w:proofErr w:type="gramEnd"/>
            <w:r w:rsidRPr="00F87B9B">
              <w:rPr>
                <w:rFonts w:ascii="Avenir Next LT Pro" w:hAnsi="Avenir Next LT Pro" w:cstheme="minorHAnsi"/>
                <w:i/>
                <w:color w:val="auto"/>
                <w:sz w:val="18"/>
                <w:szCs w:val="18"/>
              </w:rPr>
              <w:t xml:space="preserve"> or allegations of misconduct against the individual under discussion must be permitted to present.</w:t>
            </w:r>
          </w:p>
          <w:p w14:paraId="0DE9779A" w14:textId="28D8D506" w:rsidR="00F87B9B" w:rsidRPr="00F87B9B" w:rsidRDefault="00F87B9B" w:rsidP="00BC215A">
            <w:pPr>
              <w:pStyle w:val="Default"/>
              <w:rPr>
                <w:rFonts w:ascii="Avenir Next LT Pro" w:hAnsi="Avenir Next LT Pro" w:cstheme="minorHAnsi"/>
                <w:i/>
                <w:color w:val="auto"/>
                <w:sz w:val="18"/>
                <w:szCs w:val="18"/>
              </w:rPr>
            </w:pPr>
          </w:p>
        </w:tc>
      </w:tr>
      <w:tr w:rsidR="0026348A" w:rsidRPr="00403D0A" w14:paraId="36268D80" w14:textId="77777777" w:rsidTr="003876F4">
        <w:tc>
          <w:tcPr>
            <w:tcW w:w="1646" w:type="dxa"/>
            <w:shd w:val="clear" w:color="auto" w:fill="D9D9D9" w:themeFill="background1" w:themeFillShade="D9"/>
          </w:tcPr>
          <w:p w14:paraId="47854373" w14:textId="563984F7" w:rsidR="0026348A" w:rsidRPr="00403D0A" w:rsidRDefault="0026348A" w:rsidP="0079269F">
            <w:pPr>
              <w:pStyle w:val="Default"/>
              <w:jc w:val="center"/>
              <w:rPr>
                <w:rFonts w:ascii="Avenir Next LT Pro" w:hAnsi="Avenir Next LT Pro" w:cstheme="minorHAnsi"/>
                <w:color w:val="auto"/>
                <w:u w:val="single"/>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5D66FAA2" w14:textId="2F245788" w:rsidR="0026348A" w:rsidRPr="00403D0A" w:rsidRDefault="001B3818" w:rsidP="00ED54AE">
            <w:pPr>
              <w:pStyle w:val="Default"/>
              <w:jc w:val="center"/>
              <w:rPr>
                <w:rFonts w:ascii="Avenir Next LT Pro" w:hAnsi="Avenir Next LT Pro" w:cstheme="minorHAnsi"/>
                <w:color w:val="auto"/>
              </w:rPr>
            </w:pPr>
            <w:r>
              <w:rPr>
                <w:rFonts w:ascii="Avenir Next LT Pro" w:hAnsi="Avenir Next LT Pro" w:cstheme="minorHAnsi"/>
                <w:b/>
                <w:color w:val="auto"/>
              </w:rPr>
              <w:t>1</w:t>
            </w:r>
            <w:r w:rsidR="00A3352A">
              <w:rPr>
                <w:rFonts w:ascii="Avenir Next LT Pro" w:hAnsi="Avenir Next LT Pro" w:cstheme="minorHAnsi"/>
                <w:b/>
                <w:color w:val="auto"/>
              </w:rPr>
              <w:t>1</w:t>
            </w:r>
          </w:p>
        </w:tc>
        <w:tc>
          <w:tcPr>
            <w:tcW w:w="4742" w:type="dxa"/>
            <w:shd w:val="clear" w:color="auto" w:fill="D9D9D9" w:themeFill="background1" w:themeFillShade="D9"/>
          </w:tcPr>
          <w:p w14:paraId="5E797B4D" w14:textId="121C4FCE" w:rsidR="0026348A" w:rsidRPr="00403D0A" w:rsidRDefault="0026348A" w:rsidP="0054159E">
            <w:pPr>
              <w:pStyle w:val="Default"/>
              <w:rPr>
                <w:rFonts w:ascii="Avenir Next LT Pro" w:hAnsi="Avenir Next LT Pro" w:cstheme="minorHAnsi"/>
                <w:color w:val="auto"/>
              </w:rPr>
            </w:pPr>
            <w:r w:rsidRPr="00403D0A">
              <w:rPr>
                <w:rFonts w:ascii="Avenir Next LT Pro" w:hAnsi="Avenir Next LT Pro" w:cstheme="minorHAnsi"/>
                <w:b/>
                <w:color w:val="auto"/>
              </w:rPr>
              <w:t>Announcements</w:t>
            </w:r>
          </w:p>
        </w:tc>
        <w:tc>
          <w:tcPr>
            <w:tcW w:w="2966" w:type="dxa"/>
            <w:shd w:val="clear" w:color="auto" w:fill="D9D9D9" w:themeFill="background1" w:themeFillShade="D9"/>
          </w:tcPr>
          <w:p w14:paraId="757C21B8" w14:textId="632E4B3B"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r w:rsidR="00F058E3" w:rsidRPr="00403D0A" w14:paraId="748FACED" w14:textId="77777777" w:rsidTr="003876F4">
        <w:tc>
          <w:tcPr>
            <w:tcW w:w="1646" w:type="dxa"/>
          </w:tcPr>
          <w:p w14:paraId="32DBAA58" w14:textId="1E2E1A18" w:rsidR="00F058E3" w:rsidRPr="00403D0A" w:rsidRDefault="00365FB7" w:rsidP="7A459AB8">
            <w:pPr>
              <w:pStyle w:val="Default"/>
              <w:jc w:val="center"/>
              <w:rPr>
                <w:rFonts w:ascii="Avenir Next LT Pro" w:hAnsi="Avenir Next LT Pro" w:cstheme="minorBidi"/>
                <w:i/>
                <w:iCs/>
                <w:color w:val="auto"/>
              </w:rPr>
            </w:pPr>
            <w:r w:rsidRPr="00403D0A">
              <w:rPr>
                <w:rFonts w:ascii="Avenir Next LT Pro" w:hAnsi="Avenir Next LT Pro" w:cstheme="minorBidi"/>
                <w:i/>
                <w:iCs/>
                <w:color w:val="auto"/>
              </w:rPr>
              <w:t>Jeremy</w:t>
            </w:r>
          </w:p>
        </w:tc>
        <w:tc>
          <w:tcPr>
            <w:tcW w:w="1171" w:type="dxa"/>
          </w:tcPr>
          <w:p w14:paraId="3022AD9D" w14:textId="223008C8" w:rsidR="00F058E3"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A3352A">
              <w:rPr>
                <w:rFonts w:ascii="Avenir Next LT Pro" w:hAnsi="Avenir Next LT Pro" w:cstheme="minorBidi"/>
                <w:color w:val="auto"/>
                <w:sz w:val="22"/>
                <w:szCs w:val="22"/>
              </w:rPr>
              <w:t>1</w:t>
            </w:r>
            <w:r>
              <w:rPr>
                <w:rFonts w:ascii="Avenir Next LT Pro" w:hAnsi="Avenir Next LT Pro" w:cstheme="minorBidi"/>
                <w:color w:val="auto"/>
                <w:sz w:val="22"/>
                <w:szCs w:val="22"/>
              </w:rPr>
              <w:t>a</w:t>
            </w:r>
          </w:p>
        </w:tc>
        <w:tc>
          <w:tcPr>
            <w:tcW w:w="4742" w:type="dxa"/>
          </w:tcPr>
          <w:p w14:paraId="3D6B29FD" w14:textId="444226DF" w:rsidR="00F058E3" w:rsidRPr="00403D0A" w:rsidRDefault="00F058E3"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This Month’s Birthdays</w:t>
            </w:r>
          </w:p>
        </w:tc>
        <w:tc>
          <w:tcPr>
            <w:tcW w:w="2966" w:type="dxa"/>
          </w:tcPr>
          <w:p w14:paraId="5336B377" w14:textId="0AC57335" w:rsidR="00F058E3" w:rsidRPr="00403D0A" w:rsidRDefault="00365FB7"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4284166A" w14:textId="77777777" w:rsidTr="003876F4">
        <w:tc>
          <w:tcPr>
            <w:tcW w:w="1646" w:type="dxa"/>
          </w:tcPr>
          <w:p w14:paraId="787DAFFB" w14:textId="199807A2" w:rsidR="0026348A" w:rsidRPr="00403D0A" w:rsidRDefault="0026348A" w:rsidP="7A459AB8">
            <w:pPr>
              <w:pStyle w:val="Default"/>
              <w:jc w:val="center"/>
              <w:rPr>
                <w:rFonts w:ascii="Avenir Next LT Pro" w:hAnsi="Avenir Next LT Pro" w:cstheme="minorBidi"/>
                <w:color w:val="auto"/>
                <w:u w:val="single"/>
              </w:rPr>
            </w:pPr>
          </w:p>
        </w:tc>
        <w:tc>
          <w:tcPr>
            <w:tcW w:w="1171" w:type="dxa"/>
          </w:tcPr>
          <w:p w14:paraId="5DF3DD43" w14:textId="170033C6" w:rsidR="0026348A"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A3352A">
              <w:rPr>
                <w:rFonts w:ascii="Avenir Next LT Pro" w:hAnsi="Avenir Next LT Pro" w:cstheme="minorBidi"/>
                <w:color w:val="auto"/>
                <w:sz w:val="22"/>
                <w:szCs w:val="22"/>
              </w:rPr>
              <w:t>1</w:t>
            </w:r>
            <w:r>
              <w:rPr>
                <w:rFonts w:ascii="Avenir Next LT Pro" w:hAnsi="Avenir Next LT Pro" w:cstheme="minorBidi"/>
                <w:color w:val="auto"/>
                <w:sz w:val="22"/>
                <w:szCs w:val="22"/>
              </w:rPr>
              <w:t>b</w:t>
            </w:r>
          </w:p>
        </w:tc>
        <w:tc>
          <w:tcPr>
            <w:tcW w:w="4742" w:type="dxa"/>
          </w:tcPr>
          <w:p w14:paraId="08D5327D" w14:textId="111029F2" w:rsidR="00E60D3D" w:rsidRPr="00403D0A" w:rsidRDefault="0026348A" w:rsidP="0054159E">
            <w:pPr>
              <w:pStyle w:val="Default"/>
              <w:rPr>
                <w:rFonts w:ascii="Avenir Next LT Pro" w:hAnsi="Avenir Next LT Pro" w:cstheme="minorHAnsi"/>
                <w:i/>
                <w:color w:val="auto"/>
                <w:sz w:val="22"/>
                <w:szCs w:val="22"/>
              </w:rPr>
            </w:pPr>
            <w:r w:rsidRPr="00403D0A">
              <w:rPr>
                <w:rFonts w:ascii="Avenir Next LT Pro" w:hAnsi="Avenir Next LT Pro" w:cstheme="minorHAnsi"/>
                <w:color w:val="auto"/>
                <w:sz w:val="22"/>
                <w:szCs w:val="22"/>
              </w:rPr>
              <w:t xml:space="preserve">Next </w:t>
            </w:r>
            <w:r w:rsidR="00F04341" w:rsidRPr="00403D0A">
              <w:rPr>
                <w:rFonts w:ascii="Avenir Next LT Pro" w:hAnsi="Avenir Next LT Pro" w:cstheme="minorHAnsi"/>
                <w:color w:val="auto"/>
                <w:sz w:val="22"/>
                <w:szCs w:val="22"/>
              </w:rPr>
              <w:t xml:space="preserve">Regular </w:t>
            </w:r>
            <w:r w:rsidRPr="00403D0A">
              <w:rPr>
                <w:rFonts w:ascii="Avenir Next LT Pro" w:hAnsi="Avenir Next LT Pro" w:cstheme="minorHAnsi"/>
                <w:color w:val="auto"/>
                <w:sz w:val="22"/>
                <w:szCs w:val="22"/>
              </w:rPr>
              <w:t xml:space="preserve">Business Meeting – </w:t>
            </w:r>
            <w:r w:rsidR="008F7FB3">
              <w:rPr>
                <w:rFonts w:ascii="Avenir Next LT Pro" w:hAnsi="Avenir Next LT Pro" w:cstheme="minorHAnsi"/>
                <w:color w:val="auto"/>
                <w:sz w:val="22"/>
                <w:szCs w:val="22"/>
              </w:rPr>
              <w:t>June 8,</w:t>
            </w:r>
            <w:r w:rsidR="00EB4769" w:rsidRPr="00403D0A">
              <w:rPr>
                <w:rFonts w:ascii="Avenir Next LT Pro" w:hAnsi="Avenir Next LT Pro" w:cstheme="minorHAnsi"/>
                <w:color w:val="auto"/>
                <w:sz w:val="22"/>
                <w:szCs w:val="22"/>
              </w:rPr>
              <w:t xml:space="preserve"> 2021</w:t>
            </w:r>
            <w:r w:rsidRPr="00403D0A">
              <w:rPr>
                <w:rFonts w:ascii="Avenir Next LT Pro" w:hAnsi="Avenir Next LT Pro" w:cstheme="minorHAnsi"/>
                <w:color w:val="auto"/>
                <w:sz w:val="22"/>
                <w:szCs w:val="22"/>
              </w:rPr>
              <w:t xml:space="preserve"> </w:t>
            </w:r>
            <w:r w:rsidRPr="00403D0A">
              <w:rPr>
                <w:rFonts w:ascii="Avenir Next LT Pro" w:hAnsi="Avenir Next LT Pro" w:cstheme="minorHAnsi"/>
                <w:i/>
                <w:color w:val="auto"/>
                <w:sz w:val="22"/>
                <w:szCs w:val="22"/>
              </w:rPr>
              <w:t>(</w:t>
            </w:r>
            <w:r w:rsidR="00FE2AA4" w:rsidRPr="00403D0A">
              <w:rPr>
                <w:rFonts w:ascii="Avenir Next LT Pro" w:hAnsi="Avenir Next LT Pro" w:cstheme="minorHAnsi"/>
                <w:i/>
                <w:color w:val="auto"/>
                <w:sz w:val="22"/>
                <w:szCs w:val="22"/>
              </w:rPr>
              <w:t>Zoom</w:t>
            </w:r>
            <w:r w:rsidR="008A6C79" w:rsidRPr="00403D0A">
              <w:rPr>
                <w:rFonts w:ascii="Avenir Next LT Pro" w:hAnsi="Avenir Next LT Pro" w:cstheme="minorHAnsi"/>
                <w:i/>
                <w:color w:val="auto"/>
                <w:sz w:val="22"/>
                <w:szCs w:val="22"/>
              </w:rPr>
              <w:t>)</w:t>
            </w:r>
          </w:p>
        </w:tc>
        <w:tc>
          <w:tcPr>
            <w:tcW w:w="2966" w:type="dxa"/>
          </w:tcPr>
          <w:p w14:paraId="75FE9416" w14:textId="251B4F89" w:rsidR="0026348A" w:rsidRPr="00403D0A" w:rsidRDefault="00450D74"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2BF0B50D" w14:textId="77777777" w:rsidTr="003876F4">
        <w:tc>
          <w:tcPr>
            <w:tcW w:w="1646" w:type="dxa"/>
            <w:shd w:val="clear" w:color="auto" w:fill="D9D9D9" w:themeFill="background1" w:themeFillShade="D9"/>
          </w:tcPr>
          <w:p w14:paraId="5E9D3FBB" w14:textId="2D0D4C56" w:rsidR="0026348A" w:rsidRPr="00403D0A" w:rsidRDefault="0026348A" w:rsidP="0079269F">
            <w:pPr>
              <w:pStyle w:val="Default"/>
              <w:jc w:val="center"/>
              <w:rPr>
                <w:rFonts w:ascii="Avenir Next LT Pro" w:hAnsi="Avenir Next LT Pro" w:cstheme="minorHAnsi"/>
                <w:i/>
                <w:color w:val="auto"/>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66EE70A0" w14:textId="7871621D" w:rsidR="0026348A" w:rsidRPr="00403D0A" w:rsidRDefault="001B3818"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447C72">
              <w:rPr>
                <w:rFonts w:ascii="Avenir Next LT Pro" w:hAnsi="Avenir Next LT Pro" w:cstheme="minorHAnsi"/>
                <w:b/>
                <w:color w:val="auto"/>
              </w:rPr>
              <w:t>2</w:t>
            </w:r>
          </w:p>
        </w:tc>
        <w:tc>
          <w:tcPr>
            <w:tcW w:w="4742" w:type="dxa"/>
            <w:shd w:val="clear" w:color="auto" w:fill="D9D9D9" w:themeFill="background1" w:themeFillShade="D9"/>
          </w:tcPr>
          <w:p w14:paraId="51A2DC53" w14:textId="27B426F2"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Public Comment*</w:t>
            </w:r>
          </w:p>
        </w:tc>
        <w:tc>
          <w:tcPr>
            <w:tcW w:w="2966" w:type="dxa"/>
            <w:shd w:val="clear" w:color="auto" w:fill="D9D9D9" w:themeFill="background1" w:themeFillShade="D9"/>
          </w:tcPr>
          <w:p w14:paraId="6FEB2B80" w14:textId="4546C9E3" w:rsidR="0026348A" w:rsidRPr="00403D0A" w:rsidRDefault="0026348A"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26348A" w:rsidRPr="00403D0A" w14:paraId="4E22C4F4" w14:textId="77777777" w:rsidTr="003876F4">
        <w:tc>
          <w:tcPr>
            <w:tcW w:w="1646" w:type="dxa"/>
          </w:tcPr>
          <w:p w14:paraId="26AB95F2" w14:textId="47BBD73E" w:rsidR="0026348A" w:rsidRPr="00403D0A" w:rsidRDefault="0026348A" w:rsidP="0079269F">
            <w:pPr>
              <w:pStyle w:val="Default"/>
              <w:jc w:val="center"/>
              <w:rPr>
                <w:rFonts w:ascii="Avenir Next LT Pro" w:hAnsi="Avenir Next LT Pro" w:cstheme="minorHAnsi"/>
                <w:i/>
                <w:color w:val="auto"/>
              </w:rPr>
            </w:pPr>
          </w:p>
        </w:tc>
        <w:tc>
          <w:tcPr>
            <w:tcW w:w="1171" w:type="dxa"/>
          </w:tcPr>
          <w:p w14:paraId="682E4EC7" w14:textId="0C3D2DD5" w:rsidR="0026348A" w:rsidRPr="00403D0A" w:rsidRDefault="0026348A" w:rsidP="00ED54AE">
            <w:pPr>
              <w:pStyle w:val="Default"/>
              <w:jc w:val="center"/>
              <w:rPr>
                <w:rFonts w:ascii="Avenir Next LT Pro" w:hAnsi="Avenir Next LT Pro" w:cstheme="minorHAnsi"/>
                <w:b/>
                <w:color w:val="auto"/>
              </w:rPr>
            </w:pPr>
          </w:p>
        </w:tc>
        <w:tc>
          <w:tcPr>
            <w:tcW w:w="4742" w:type="dxa"/>
          </w:tcPr>
          <w:p w14:paraId="1FA43996" w14:textId="221402B9" w:rsidR="0026348A" w:rsidRPr="00403D0A" w:rsidRDefault="0026348A" w:rsidP="0054159E">
            <w:pPr>
              <w:pStyle w:val="Default"/>
              <w:rPr>
                <w:rFonts w:ascii="Avenir Next LT Pro" w:hAnsi="Avenir Next LT Pro" w:cstheme="minorHAnsi"/>
                <w:b/>
                <w:color w:val="auto"/>
              </w:rPr>
            </w:pPr>
          </w:p>
        </w:tc>
        <w:tc>
          <w:tcPr>
            <w:tcW w:w="2966" w:type="dxa"/>
          </w:tcPr>
          <w:p w14:paraId="7A41ECB5" w14:textId="74B92B7A" w:rsidR="0026348A" w:rsidRPr="00403D0A" w:rsidRDefault="0026348A" w:rsidP="0079269F">
            <w:pPr>
              <w:pStyle w:val="Default"/>
              <w:jc w:val="center"/>
              <w:rPr>
                <w:rFonts w:ascii="Avenir Next LT Pro" w:hAnsi="Avenir Next LT Pro" w:cstheme="minorHAnsi"/>
                <w:i/>
                <w:color w:val="auto"/>
              </w:rPr>
            </w:pPr>
          </w:p>
        </w:tc>
      </w:tr>
      <w:tr w:rsidR="0026348A" w:rsidRPr="00403D0A" w14:paraId="28336A1B" w14:textId="77777777" w:rsidTr="003876F4">
        <w:tc>
          <w:tcPr>
            <w:tcW w:w="1646" w:type="dxa"/>
            <w:shd w:val="clear" w:color="auto" w:fill="D9D9D9" w:themeFill="background1" w:themeFillShade="D9"/>
          </w:tcPr>
          <w:p w14:paraId="6B9589D1" w14:textId="7EC5D0F7" w:rsidR="0026348A" w:rsidRPr="00403D0A" w:rsidRDefault="0026348A" w:rsidP="0079269F">
            <w:pPr>
              <w:pStyle w:val="Default"/>
              <w:jc w:val="center"/>
              <w:rPr>
                <w:rFonts w:ascii="Avenir Next LT Pro" w:hAnsi="Avenir Next LT Pro" w:cstheme="minorHAnsi"/>
                <w:color w:val="auto"/>
                <w:u w:val="single"/>
              </w:rPr>
            </w:pPr>
            <w:proofErr w:type="spellStart"/>
            <w:r w:rsidRPr="00403D0A">
              <w:rPr>
                <w:rFonts w:ascii="Avenir Next LT Pro" w:hAnsi="Avenir Next LT Pro" w:cstheme="minorHAnsi"/>
                <w:i/>
                <w:color w:val="auto"/>
              </w:rPr>
              <w:t>Nichi</w:t>
            </w:r>
            <w:proofErr w:type="spellEnd"/>
          </w:p>
        </w:tc>
        <w:tc>
          <w:tcPr>
            <w:tcW w:w="1171" w:type="dxa"/>
            <w:shd w:val="clear" w:color="auto" w:fill="D9D9D9" w:themeFill="background1" w:themeFillShade="D9"/>
          </w:tcPr>
          <w:p w14:paraId="207B9E1D" w14:textId="67229733" w:rsidR="0026348A" w:rsidRPr="00403D0A" w:rsidRDefault="001B3818"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447C72">
              <w:rPr>
                <w:rFonts w:ascii="Avenir Next LT Pro" w:hAnsi="Avenir Next LT Pro" w:cstheme="minorHAnsi"/>
                <w:b/>
                <w:color w:val="auto"/>
              </w:rPr>
              <w:t>3</w:t>
            </w:r>
          </w:p>
        </w:tc>
        <w:tc>
          <w:tcPr>
            <w:tcW w:w="4742" w:type="dxa"/>
            <w:shd w:val="clear" w:color="auto" w:fill="D9D9D9" w:themeFill="background1" w:themeFillShade="D9"/>
          </w:tcPr>
          <w:p w14:paraId="62D50884" w14:textId="2D5A81D0"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Adjourn</w:t>
            </w:r>
          </w:p>
        </w:tc>
        <w:tc>
          <w:tcPr>
            <w:tcW w:w="2966" w:type="dxa"/>
            <w:shd w:val="clear" w:color="auto" w:fill="D9D9D9" w:themeFill="background1" w:themeFillShade="D9"/>
          </w:tcPr>
          <w:p w14:paraId="21B497E1" w14:textId="0432D7D7"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bl>
    <w:p w14:paraId="67FDFCF1" w14:textId="5A45826D" w:rsidR="0037407C" w:rsidRPr="00403D0A" w:rsidRDefault="001E0AF8" w:rsidP="00D71A34">
      <w:pPr>
        <w:pStyle w:val="Default"/>
        <w:jc w:val="center"/>
        <w:rPr>
          <w:rFonts w:ascii="Avenir Next LT Pro" w:hAnsi="Avenir Next LT Pro" w:cstheme="minorHAnsi"/>
          <w:color w:val="auto"/>
          <w:u w:val="single"/>
        </w:rPr>
      </w:pPr>
      <w:r w:rsidRPr="00403D0A">
        <w:rPr>
          <w:rFonts w:ascii="Avenir Next LT Pro" w:hAnsi="Avenir Next LT Pro" w:cstheme="minorHAnsi"/>
          <w:color w:val="auto"/>
          <w:u w:val="single"/>
        </w:rPr>
        <w:softHyphen/>
      </w:r>
    </w:p>
    <w:p w14:paraId="29502F76" w14:textId="74197DD2" w:rsidR="00BB119B" w:rsidRPr="00403D0A" w:rsidRDefault="00F85D12" w:rsidP="31966319">
      <w:pPr>
        <w:jc w:val="both"/>
        <w:rPr>
          <w:rFonts w:ascii="Avenir Next LT Pro" w:hAnsi="Avenir Next LT Pro" w:cstheme="minorHAnsi"/>
          <w:i/>
          <w:sz w:val="20"/>
          <w:szCs w:val="20"/>
        </w:rPr>
      </w:pPr>
      <w:r w:rsidRPr="00403D0A">
        <w:rPr>
          <w:rFonts w:ascii="Avenir Next LT Pro" w:hAnsi="Avenir Next LT Pro" w:cstheme="minorBidi"/>
          <w:b/>
          <w:bCs/>
          <w:sz w:val="20"/>
          <w:szCs w:val="20"/>
        </w:rPr>
        <w:t>*</w:t>
      </w:r>
      <w:r w:rsidR="00E82470" w:rsidRPr="00403D0A">
        <w:rPr>
          <w:rFonts w:ascii="Avenir Next LT Pro" w:hAnsi="Avenir Next LT Pro"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sidR="00E82470" w:rsidRPr="00403D0A">
        <w:rPr>
          <w:rFonts w:ascii="Avenir Next LT Pro" w:hAnsi="Avenir Next LT Pro" w:cstheme="minorBidi"/>
          <w:i/>
          <w:iCs/>
          <w:sz w:val="20"/>
          <w:szCs w:val="20"/>
        </w:rPr>
        <w:t>Director, if</w:t>
      </w:r>
      <w:proofErr w:type="gramEnd"/>
      <w:r w:rsidR="00E82470" w:rsidRPr="00403D0A">
        <w:rPr>
          <w:rFonts w:ascii="Avenir Next LT Pro" w:hAnsi="Avenir Next LT Pro" w:cstheme="minorBidi"/>
          <w:i/>
          <w:iCs/>
          <w:sz w:val="20"/>
          <w:szCs w:val="20"/>
        </w:rPr>
        <w:t xml:space="preserve"> you have not done so already.</w:t>
      </w:r>
    </w:p>
    <w:p w14:paraId="6415669A" w14:textId="26749995" w:rsidR="0826094E" w:rsidRDefault="0826094E" w:rsidP="099FC2E1">
      <w:pPr>
        <w:jc w:val="both"/>
        <w:rPr>
          <w:rFonts w:ascii="Avenir Next LT Pro" w:hAnsi="Avenir Next LT Pro" w:cstheme="minorBidi"/>
          <w:i/>
          <w:iCs/>
          <w:sz w:val="20"/>
          <w:szCs w:val="20"/>
        </w:rPr>
      </w:pPr>
    </w:p>
    <w:sectPr w:rsidR="0826094E" w:rsidSect="005279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E2E5" w14:textId="77777777" w:rsidR="006D44D6" w:rsidRDefault="006D44D6">
      <w:r>
        <w:separator/>
      </w:r>
    </w:p>
  </w:endnote>
  <w:endnote w:type="continuationSeparator" w:id="0">
    <w:p w14:paraId="3115C7D0" w14:textId="77777777" w:rsidR="006D44D6" w:rsidRDefault="006D44D6">
      <w:r>
        <w:continuationSeparator/>
      </w:r>
    </w:p>
  </w:endnote>
  <w:endnote w:type="continuationNotice" w:id="1">
    <w:p w14:paraId="1AA2A82B" w14:textId="77777777" w:rsidR="006D44D6" w:rsidRDefault="006D4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60D3" w14:textId="77777777" w:rsidR="00713AD4" w:rsidRDefault="00713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F0D2" w14:textId="77777777" w:rsidR="00713AD4" w:rsidRDefault="00713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DB76" w14:textId="77777777" w:rsidR="00713AD4" w:rsidRDefault="0071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1F7E" w14:textId="77777777" w:rsidR="006D44D6" w:rsidRDefault="006D44D6">
      <w:r>
        <w:separator/>
      </w:r>
    </w:p>
  </w:footnote>
  <w:footnote w:type="continuationSeparator" w:id="0">
    <w:p w14:paraId="6E87E855" w14:textId="77777777" w:rsidR="006D44D6" w:rsidRDefault="006D44D6">
      <w:r>
        <w:continuationSeparator/>
      </w:r>
    </w:p>
  </w:footnote>
  <w:footnote w:type="continuationNotice" w:id="1">
    <w:p w14:paraId="79080FE4" w14:textId="77777777" w:rsidR="006D44D6" w:rsidRDefault="006D4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6CBE" w14:textId="39490B3A"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3D41" w14:textId="4240857D"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4571C96C" w:rsidR="0005582B" w:rsidRDefault="3F2B5922" w:rsidP="0052796A">
    <w:pPr>
      <w:pStyle w:val="Header"/>
      <w:jc w:val="center"/>
    </w:pPr>
    <w:r>
      <w:rPr>
        <w:noProof/>
      </w:rPr>
      <w:drawing>
        <wp:inline distT="0" distB="0" distL="0" distR="0" wp14:anchorId="4C52C735" wp14:editId="06F9DED4">
          <wp:extent cx="3596852" cy="771525"/>
          <wp:effectExtent l="0" t="0" r="3810" b="0"/>
          <wp:docPr id="110764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6852"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26C5"/>
    <w:multiLevelType w:val="hybridMultilevel"/>
    <w:tmpl w:val="2D7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9"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43FF1"/>
    <w:multiLevelType w:val="hybridMultilevel"/>
    <w:tmpl w:val="9A6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E5407"/>
    <w:multiLevelType w:val="hybridMultilevel"/>
    <w:tmpl w:val="D01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6"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D1F8A"/>
    <w:multiLevelType w:val="hybridMultilevel"/>
    <w:tmpl w:val="8556BDB2"/>
    <w:lvl w:ilvl="0" w:tplc="09D8EB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31380"/>
    <w:multiLevelType w:val="hybridMultilevel"/>
    <w:tmpl w:val="B24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abstractNum w:abstractNumId="33" w15:restartNumberingAfterBreak="0">
    <w:nsid w:val="765F6756"/>
    <w:multiLevelType w:val="hybridMultilevel"/>
    <w:tmpl w:val="381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28"/>
  </w:num>
  <w:num w:numId="5">
    <w:abstractNumId w:val="29"/>
  </w:num>
  <w:num w:numId="6">
    <w:abstractNumId w:val="12"/>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7"/>
  </w:num>
  <w:num w:numId="12">
    <w:abstractNumId w:val="2"/>
  </w:num>
  <w:num w:numId="13">
    <w:abstractNumId w:val="4"/>
  </w:num>
  <w:num w:numId="14">
    <w:abstractNumId w:val="30"/>
  </w:num>
  <w:num w:numId="15">
    <w:abstractNumId w:val="5"/>
  </w:num>
  <w:num w:numId="16">
    <w:abstractNumId w:val="25"/>
  </w:num>
  <w:num w:numId="17">
    <w:abstractNumId w:val="32"/>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10"/>
  </w:num>
  <w:num w:numId="24">
    <w:abstractNumId w:val="6"/>
  </w:num>
  <w:num w:numId="25">
    <w:abstractNumId w:val="1"/>
  </w:num>
  <w:num w:numId="26">
    <w:abstractNumId w:val="14"/>
  </w:num>
  <w:num w:numId="27">
    <w:abstractNumId w:val="26"/>
  </w:num>
  <w:num w:numId="28">
    <w:abstractNumId w:val="18"/>
  </w:num>
  <w:num w:numId="29">
    <w:abstractNumId w:val="22"/>
  </w:num>
  <w:num w:numId="30">
    <w:abstractNumId w:val="31"/>
  </w:num>
  <w:num w:numId="31">
    <w:abstractNumId w:val="13"/>
  </w:num>
  <w:num w:numId="32">
    <w:abstractNumId w:val="3"/>
  </w:num>
  <w:num w:numId="33">
    <w:abstractNumId w:val="33"/>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10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62DF"/>
    <w:rsid w:val="000063AD"/>
    <w:rsid w:val="0000687E"/>
    <w:rsid w:val="00007C1D"/>
    <w:rsid w:val="00010356"/>
    <w:rsid w:val="0001104F"/>
    <w:rsid w:val="00011847"/>
    <w:rsid w:val="0001194A"/>
    <w:rsid w:val="0001257B"/>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4016B"/>
    <w:rsid w:val="000402B1"/>
    <w:rsid w:val="000402CB"/>
    <w:rsid w:val="0004036D"/>
    <w:rsid w:val="00040AC0"/>
    <w:rsid w:val="0004181A"/>
    <w:rsid w:val="00041AFE"/>
    <w:rsid w:val="0004349D"/>
    <w:rsid w:val="00045131"/>
    <w:rsid w:val="0004570E"/>
    <w:rsid w:val="000457CD"/>
    <w:rsid w:val="0004634B"/>
    <w:rsid w:val="0004640A"/>
    <w:rsid w:val="00046B95"/>
    <w:rsid w:val="000471CE"/>
    <w:rsid w:val="000474BF"/>
    <w:rsid w:val="000476D3"/>
    <w:rsid w:val="00047AB2"/>
    <w:rsid w:val="00047F28"/>
    <w:rsid w:val="0005000E"/>
    <w:rsid w:val="000501C8"/>
    <w:rsid w:val="00050A4B"/>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63DA"/>
    <w:rsid w:val="00097B9D"/>
    <w:rsid w:val="00097DE5"/>
    <w:rsid w:val="000A07C3"/>
    <w:rsid w:val="000A0FEB"/>
    <w:rsid w:val="000A28C2"/>
    <w:rsid w:val="000A2B3B"/>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0C34"/>
    <w:rsid w:val="00101063"/>
    <w:rsid w:val="00101311"/>
    <w:rsid w:val="00101344"/>
    <w:rsid w:val="00101F7E"/>
    <w:rsid w:val="001020C5"/>
    <w:rsid w:val="00102D00"/>
    <w:rsid w:val="00102DF0"/>
    <w:rsid w:val="00103C8D"/>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9ED"/>
    <w:rsid w:val="00112C62"/>
    <w:rsid w:val="00112CDA"/>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53C"/>
    <w:rsid w:val="001378F0"/>
    <w:rsid w:val="001402C0"/>
    <w:rsid w:val="0014032C"/>
    <w:rsid w:val="001414CB"/>
    <w:rsid w:val="00141713"/>
    <w:rsid w:val="00141C70"/>
    <w:rsid w:val="00141E12"/>
    <w:rsid w:val="00142294"/>
    <w:rsid w:val="001427B3"/>
    <w:rsid w:val="00143B6D"/>
    <w:rsid w:val="00143C6A"/>
    <w:rsid w:val="00143E79"/>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F86"/>
    <w:rsid w:val="001840EC"/>
    <w:rsid w:val="0018465E"/>
    <w:rsid w:val="0018468F"/>
    <w:rsid w:val="001846C4"/>
    <w:rsid w:val="00184DE9"/>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22C"/>
    <w:rsid w:val="002523EC"/>
    <w:rsid w:val="00252C80"/>
    <w:rsid w:val="0025321F"/>
    <w:rsid w:val="00253A0A"/>
    <w:rsid w:val="0025477E"/>
    <w:rsid w:val="00254806"/>
    <w:rsid w:val="00254DBE"/>
    <w:rsid w:val="0025526A"/>
    <w:rsid w:val="00255C2A"/>
    <w:rsid w:val="00255C94"/>
    <w:rsid w:val="00256470"/>
    <w:rsid w:val="00256505"/>
    <w:rsid w:val="0025661A"/>
    <w:rsid w:val="002566FF"/>
    <w:rsid w:val="002567E8"/>
    <w:rsid w:val="00256C89"/>
    <w:rsid w:val="00257C14"/>
    <w:rsid w:val="00257EB8"/>
    <w:rsid w:val="002605B1"/>
    <w:rsid w:val="00261662"/>
    <w:rsid w:val="00261C8E"/>
    <w:rsid w:val="0026348A"/>
    <w:rsid w:val="00264349"/>
    <w:rsid w:val="00264AFD"/>
    <w:rsid w:val="00265A17"/>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1581"/>
    <w:rsid w:val="00281A07"/>
    <w:rsid w:val="00282108"/>
    <w:rsid w:val="0028262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8DD"/>
    <w:rsid w:val="00297C4C"/>
    <w:rsid w:val="002A0FE7"/>
    <w:rsid w:val="002A1080"/>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6489"/>
    <w:rsid w:val="003168AB"/>
    <w:rsid w:val="0031798E"/>
    <w:rsid w:val="00317AD1"/>
    <w:rsid w:val="00317EF6"/>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BDC"/>
    <w:rsid w:val="003316AA"/>
    <w:rsid w:val="00331715"/>
    <w:rsid w:val="00331D53"/>
    <w:rsid w:val="00332B84"/>
    <w:rsid w:val="003354DE"/>
    <w:rsid w:val="0033572B"/>
    <w:rsid w:val="00336173"/>
    <w:rsid w:val="00336261"/>
    <w:rsid w:val="00336C6F"/>
    <w:rsid w:val="00336E23"/>
    <w:rsid w:val="003373E7"/>
    <w:rsid w:val="00340B19"/>
    <w:rsid w:val="00341196"/>
    <w:rsid w:val="00341A53"/>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5021D"/>
    <w:rsid w:val="003504FA"/>
    <w:rsid w:val="00350BA4"/>
    <w:rsid w:val="0035139F"/>
    <w:rsid w:val="003519D0"/>
    <w:rsid w:val="003519E8"/>
    <w:rsid w:val="00352051"/>
    <w:rsid w:val="003529FF"/>
    <w:rsid w:val="00352EE6"/>
    <w:rsid w:val="00353D55"/>
    <w:rsid w:val="003549A8"/>
    <w:rsid w:val="00354AD8"/>
    <w:rsid w:val="00354C8F"/>
    <w:rsid w:val="00354E30"/>
    <w:rsid w:val="00354E99"/>
    <w:rsid w:val="00355EAD"/>
    <w:rsid w:val="00356A67"/>
    <w:rsid w:val="00357725"/>
    <w:rsid w:val="00360092"/>
    <w:rsid w:val="00362274"/>
    <w:rsid w:val="00363059"/>
    <w:rsid w:val="003635CC"/>
    <w:rsid w:val="00363628"/>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031"/>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A6D3A"/>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C51"/>
    <w:rsid w:val="003D5134"/>
    <w:rsid w:val="003D51A0"/>
    <w:rsid w:val="003D6EBA"/>
    <w:rsid w:val="003D6FF8"/>
    <w:rsid w:val="003E1AFD"/>
    <w:rsid w:val="003E3481"/>
    <w:rsid w:val="003E474C"/>
    <w:rsid w:val="003E4F6C"/>
    <w:rsid w:val="003E57CC"/>
    <w:rsid w:val="003E6AAA"/>
    <w:rsid w:val="003E6C25"/>
    <w:rsid w:val="003E7283"/>
    <w:rsid w:val="003E72DA"/>
    <w:rsid w:val="003E772C"/>
    <w:rsid w:val="003E7CF4"/>
    <w:rsid w:val="003E7FBE"/>
    <w:rsid w:val="003F1720"/>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64"/>
    <w:rsid w:val="00403CD4"/>
    <w:rsid w:val="00403D0A"/>
    <w:rsid w:val="00403FE4"/>
    <w:rsid w:val="0040423C"/>
    <w:rsid w:val="004044A2"/>
    <w:rsid w:val="0040542E"/>
    <w:rsid w:val="00406101"/>
    <w:rsid w:val="00406A1C"/>
    <w:rsid w:val="00410603"/>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E53"/>
    <w:rsid w:val="004574BE"/>
    <w:rsid w:val="00457DE3"/>
    <w:rsid w:val="00460528"/>
    <w:rsid w:val="004606E0"/>
    <w:rsid w:val="00460DA0"/>
    <w:rsid w:val="00461225"/>
    <w:rsid w:val="00461D10"/>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035A"/>
    <w:rsid w:val="0048127F"/>
    <w:rsid w:val="004822BB"/>
    <w:rsid w:val="004823F6"/>
    <w:rsid w:val="004839F8"/>
    <w:rsid w:val="00484739"/>
    <w:rsid w:val="00484C2F"/>
    <w:rsid w:val="004850B5"/>
    <w:rsid w:val="00485F99"/>
    <w:rsid w:val="00487FCA"/>
    <w:rsid w:val="00491579"/>
    <w:rsid w:val="00491DD4"/>
    <w:rsid w:val="004925C9"/>
    <w:rsid w:val="00493098"/>
    <w:rsid w:val="004935B7"/>
    <w:rsid w:val="00494658"/>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3F5"/>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2EB1"/>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13C3"/>
    <w:rsid w:val="00521A37"/>
    <w:rsid w:val="005220F8"/>
    <w:rsid w:val="00523525"/>
    <w:rsid w:val="00523807"/>
    <w:rsid w:val="00524B7F"/>
    <w:rsid w:val="00525AEF"/>
    <w:rsid w:val="00525E9C"/>
    <w:rsid w:val="0052661A"/>
    <w:rsid w:val="00526672"/>
    <w:rsid w:val="00526701"/>
    <w:rsid w:val="00527700"/>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DA"/>
    <w:rsid w:val="00564E67"/>
    <w:rsid w:val="00564F05"/>
    <w:rsid w:val="005653BF"/>
    <w:rsid w:val="00566BF0"/>
    <w:rsid w:val="00567DB5"/>
    <w:rsid w:val="0057164D"/>
    <w:rsid w:val="00571B79"/>
    <w:rsid w:val="00572A17"/>
    <w:rsid w:val="00572D86"/>
    <w:rsid w:val="00573181"/>
    <w:rsid w:val="00573610"/>
    <w:rsid w:val="00574EE1"/>
    <w:rsid w:val="00576AEC"/>
    <w:rsid w:val="00577E63"/>
    <w:rsid w:val="005812DF"/>
    <w:rsid w:val="005819C8"/>
    <w:rsid w:val="00582FD4"/>
    <w:rsid w:val="0058311F"/>
    <w:rsid w:val="0058350B"/>
    <w:rsid w:val="00583848"/>
    <w:rsid w:val="005838B6"/>
    <w:rsid w:val="005844D5"/>
    <w:rsid w:val="00585312"/>
    <w:rsid w:val="0058577E"/>
    <w:rsid w:val="00585B0B"/>
    <w:rsid w:val="00586DDF"/>
    <w:rsid w:val="0058741E"/>
    <w:rsid w:val="005876D5"/>
    <w:rsid w:val="00587B0E"/>
    <w:rsid w:val="00587EA0"/>
    <w:rsid w:val="00587F61"/>
    <w:rsid w:val="00590699"/>
    <w:rsid w:val="005916E6"/>
    <w:rsid w:val="00592426"/>
    <w:rsid w:val="00593D35"/>
    <w:rsid w:val="00594144"/>
    <w:rsid w:val="00594598"/>
    <w:rsid w:val="00594C3A"/>
    <w:rsid w:val="00594D00"/>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025"/>
    <w:rsid w:val="005B38EA"/>
    <w:rsid w:val="005B3972"/>
    <w:rsid w:val="005B3DE9"/>
    <w:rsid w:val="005B3EF8"/>
    <w:rsid w:val="005B3F0C"/>
    <w:rsid w:val="005B4C93"/>
    <w:rsid w:val="005B50CB"/>
    <w:rsid w:val="005B5BF3"/>
    <w:rsid w:val="005B5C74"/>
    <w:rsid w:val="005B6062"/>
    <w:rsid w:val="005B64C9"/>
    <w:rsid w:val="005B668F"/>
    <w:rsid w:val="005B6713"/>
    <w:rsid w:val="005B6E16"/>
    <w:rsid w:val="005B6FEE"/>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4B"/>
    <w:rsid w:val="00601B69"/>
    <w:rsid w:val="00601C1B"/>
    <w:rsid w:val="00602495"/>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36B2E"/>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FDA"/>
    <w:rsid w:val="00653061"/>
    <w:rsid w:val="00653F53"/>
    <w:rsid w:val="006544AA"/>
    <w:rsid w:val="00654AE0"/>
    <w:rsid w:val="006550C3"/>
    <w:rsid w:val="006552E9"/>
    <w:rsid w:val="006557D3"/>
    <w:rsid w:val="006602CF"/>
    <w:rsid w:val="00660B5E"/>
    <w:rsid w:val="00660E0A"/>
    <w:rsid w:val="00660FC4"/>
    <w:rsid w:val="00661789"/>
    <w:rsid w:val="00661831"/>
    <w:rsid w:val="0066193B"/>
    <w:rsid w:val="006622F8"/>
    <w:rsid w:val="00662E97"/>
    <w:rsid w:val="006637FB"/>
    <w:rsid w:val="0066383F"/>
    <w:rsid w:val="00663A1B"/>
    <w:rsid w:val="00663F9D"/>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D77"/>
    <w:rsid w:val="006C037C"/>
    <w:rsid w:val="006C0514"/>
    <w:rsid w:val="006C057A"/>
    <w:rsid w:val="006C06C5"/>
    <w:rsid w:val="006C14FA"/>
    <w:rsid w:val="006C360A"/>
    <w:rsid w:val="006C4518"/>
    <w:rsid w:val="006C48E9"/>
    <w:rsid w:val="006C5010"/>
    <w:rsid w:val="006C51D7"/>
    <w:rsid w:val="006C551D"/>
    <w:rsid w:val="006C56C3"/>
    <w:rsid w:val="006C574C"/>
    <w:rsid w:val="006C6009"/>
    <w:rsid w:val="006C774A"/>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3E88"/>
    <w:rsid w:val="00704019"/>
    <w:rsid w:val="0070409C"/>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5B5"/>
    <w:rsid w:val="007476A1"/>
    <w:rsid w:val="0074793C"/>
    <w:rsid w:val="00747D3B"/>
    <w:rsid w:val="007508F6"/>
    <w:rsid w:val="00751BE6"/>
    <w:rsid w:val="00752193"/>
    <w:rsid w:val="00752DEA"/>
    <w:rsid w:val="0075307B"/>
    <w:rsid w:val="00753434"/>
    <w:rsid w:val="00754016"/>
    <w:rsid w:val="0075440E"/>
    <w:rsid w:val="0075486C"/>
    <w:rsid w:val="00754FB0"/>
    <w:rsid w:val="00755103"/>
    <w:rsid w:val="00755A11"/>
    <w:rsid w:val="00755BFF"/>
    <w:rsid w:val="00755C16"/>
    <w:rsid w:val="00756028"/>
    <w:rsid w:val="00756211"/>
    <w:rsid w:val="007569B4"/>
    <w:rsid w:val="00756E91"/>
    <w:rsid w:val="00756EAB"/>
    <w:rsid w:val="0075700E"/>
    <w:rsid w:val="0075717D"/>
    <w:rsid w:val="007579D2"/>
    <w:rsid w:val="0076095C"/>
    <w:rsid w:val="007618C6"/>
    <w:rsid w:val="00761B7F"/>
    <w:rsid w:val="00761D6E"/>
    <w:rsid w:val="00761EC9"/>
    <w:rsid w:val="00763037"/>
    <w:rsid w:val="0076330A"/>
    <w:rsid w:val="0076332A"/>
    <w:rsid w:val="00764D7B"/>
    <w:rsid w:val="00765C9C"/>
    <w:rsid w:val="00765F9F"/>
    <w:rsid w:val="007663E5"/>
    <w:rsid w:val="007666C7"/>
    <w:rsid w:val="00766FB2"/>
    <w:rsid w:val="007672CE"/>
    <w:rsid w:val="00767618"/>
    <w:rsid w:val="0077104B"/>
    <w:rsid w:val="00772144"/>
    <w:rsid w:val="00772BED"/>
    <w:rsid w:val="00773776"/>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BB"/>
    <w:rsid w:val="00783776"/>
    <w:rsid w:val="00783CBD"/>
    <w:rsid w:val="00783DB3"/>
    <w:rsid w:val="007847FB"/>
    <w:rsid w:val="007850DF"/>
    <w:rsid w:val="00785ED8"/>
    <w:rsid w:val="00787AD5"/>
    <w:rsid w:val="00787B02"/>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C5B"/>
    <w:rsid w:val="007B6F5E"/>
    <w:rsid w:val="007B7142"/>
    <w:rsid w:val="007B7330"/>
    <w:rsid w:val="007B7544"/>
    <w:rsid w:val="007B76CB"/>
    <w:rsid w:val="007C13E4"/>
    <w:rsid w:val="007C1736"/>
    <w:rsid w:val="007C183D"/>
    <w:rsid w:val="007C1DEC"/>
    <w:rsid w:val="007C260B"/>
    <w:rsid w:val="007C2CBD"/>
    <w:rsid w:val="007C315B"/>
    <w:rsid w:val="007C33E8"/>
    <w:rsid w:val="007C368A"/>
    <w:rsid w:val="007C4287"/>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D7C51"/>
    <w:rsid w:val="007E0158"/>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BA0"/>
    <w:rsid w:val="00882477"/>
    <w:rsid w:val="00882BC2"/>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3ED"/>
    <w:rsid w:val="008B5935"/>
    <w:rsid w:val="008B7EE2"/>
    <w:rsid w:val="008C0DD9"/>
    <w:rsid w:val="008C16C0"/>
    <w:rsid w:val="008C294E"/>
    <w:rsid w:val="008C31B6"/>
    <w:rsid w:val="008C3734"/>
    <w:rsid w:val="008C38F8"/>
    <w:rsid w:val="008C3F51"/>
    <w:rsid w:val="008C40D4"/>
    <w:rsid w:val="008C4819"/>
    <w:rsid w:val="008C491A"/>
    <w:rsid w:val="008C4BF1"/>
    <w:rsid w:val="008C4EAF"/>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2CFD"/>
    <w:rsid w:val="008F648F"/>
    <w:rsid w:val="008F678D"/>
    <w:rsid w:val="008F75CE"/>
    <w:rsid w:val="008F7FB3"/>
    <w:rsid w:val="00901489"/>
    <w:rsid w:val="009021CC"/>
    <w:rsid w:val="009032BE"/>
    <w:rsid w:val="00903D23"/>
    <w:rsid w:val="0090411B"/>
    <w:rsid w:val="009046A9"/>
    <w:rsid w:val="009047F8"/>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ABA"/>
    <w:rsid w:val="00924E98"/>
    <w:rsid w:val="00925225"/>
    <w:rsid w:val="0092583C"/>
    <w:rsid w:val="00925A28"/>
    <w:rsid w:val="00927AD0"/>
    <w:rsid w:val="0093050F"/>
    <w:rsid w:val="00930A73"/>
    <w:rsid w:val="00930EA3"/>
    <w:rsid w:val="0093179C"/>
    <w:rsid w:val="00932087"/>
    <w:rsid w:val="00932228"/>
    <w:rsid w:val="00933172"/>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FE2"/>
    <w:rsid w:val="00951D7C"/>
    <w:rsid w:val="00952473"/>
    <w:rsid w:val="00952556"/>
    <w:rsid w:val="00952AB8"/>
    <w:rsid w:val="009548A5"/>
    <w:rsid w:val="00955CBA"/>
    <w:rsid w:val="00956ABA"/>
    <w:rsid w:val="00957DFB"/>
    <w:rsid w:val="009605C6"/>
    <w:rsid w:val="00960B95"/>
    <w:rsid w:val="00960CE8"/>
    <w:rsid w:val="00961598"/>
    <w:rsid w:val="0096164E"/>
    <w:rsid w:val="00961907"/>
    <w:rsid w:val="00961DC7"/>
    <w:rsid w:val="0096225A"/>
    <w:rsid w:val="00962D22"/>
    <w:rsid w:val="00964178"/>
    <w:rsid w:val="009641CC"/>
    <w:rsid w:val="009649A5"/>
    <w:rsid w:val="00965518"/>
    <w:rsid w:val="00965AD7"/>
    <w:rsid w:val="009660E2"/>
    <w:rsid w:val="0096662B"/>
    <w:rsid w:val="0096683E"/>
    <w:rsid w:val="00966859"/>
    <w:rsid w:val="00966A78"/>
    <w:rsid w:val="00966C8F"/>
    <w:rsid w:val="009670D2"/>
    <w:rsid w:val="00967BBC"/>
    <w:rsid w:val="0097003E"/>
    <w:rsid w:val="009705BD"/>
    <w:rsid w:val="00970C86"/>
    <w:rsid w:val="00971308"/>
    <w:rsid w:val="00971709"/>
    <w:rsid w:val="00971724"/>
    <w:rsid w:val="00971A61"/>
    <w:rsid w:val="00971D4F"/>
    <w:rsid w:val="009724D6"/>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CA2"/>
    <w:rsid w:val="009A3DDB"/>
    <w:rsid w:val="009A4CB4"/>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57A"/>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53E1"/>
    <w:rsid w:val="009D54FC"/>
    <w:rsid w:val="009D60F2"/>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164D"/>
    <w:rsid w:val="00A01CB8"/>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60D"/>
    <w:rsid w:val="00A6671B"/>
    <w:rsid w:val="00A66893"/>
    <w:rsid w:val="00A67D36"/>
    <w:rsid w:val="00A7012A"/>
    <w:rsid w:val="00A720EF"/>
    <w:rsid w:val="00A72143"/>
    <w:rsid w:val="00A724FB"/>
    <w:rsid w:val="00A72A1C"/>
    <w:rsid w:val="00A72E3A"/>
    <w:rsid w:val="00A74082"/>
    <w:rsid w:val="00A74465"/>
    <w:rsid w:val="00A74A17"/>
    <w:rsid w:val="00A7596A"/>
    <w:rsid w:val="00A76EC8"/>
    <w:rsid w:val="00A776E4"/>
    <w:rsid w:val="00A77EE4"/>
    <w:rsid w:val="00A800D0"/>
    <w:rsid w:val="00A814EA"/>
    <w:rsid w:val="00A82C44"/>
    <w:rsid w:val="00A83711"/>
    <w:rsid w:val="00A83A06"/>
    <w:rsid w:val="00A83A8A"/>
    <w:rsid w:val="00A83DE8"/>
    <w:rsid w:val="00A858D2"/>
    <w:rsid w:val="00A8645F"/>
    <w:rsid w:val="00A8683C"/>
    <w:rsid w:val="00A86B63"/>
    <w:rsid w:val="00A86BE9"/>
    <w:rsid w:val="00A8796A"/>
    <w:rsid w:val="00A90819"/>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524"/>
    <w:rsid w:val="00AE16A0"/>
    <w:rsid w:val="00AE1A3C"/>
    <w:rsid w:val="00AE1D25"/>
    <w:rsid w:val="00AE21AE"/>
    <w:rsid w:val="00AE2509"/>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7B52"/>
    <w:rsid w:val="00B00144"/>
    <w:rsid w:val="00B00B2B"/>
    <w:rsid w:val="00B01082"/>
    <w:rsid w:val="00B012A7"/>
    <w:rsid w:val="00B01799"/>
    <w:rsid w:val="00B01854"/>
    <w:rsid w:val="00B02C0D"/>
    <w:rsid w:val="00B02F54"/>
    <w:rsid w:val="00B04BE5"/>
    <w:rsid w:val="00B05AC4"/>
    <w:rsid w:val="00B0686D"/>
    <w:rsid w:val="00B06E70"/>
    <w:rsid w:val="00B07A14"/>
    <w:rsid w:val="00B07B17"/>
    <w:rsid w:val="00B07D0E"/>
    <w:rsid w:val="00B07E8F"/>
    <w:rsid w:val="00B106C2"/>
    <w:rsid w:val="00B1106A"/>
    <w:rsid w:val="00B111F9"/>
    <w:rsid w:val="00B118C1"/>
    <w:rsid w:val="00B13060"/>
    <w:rsid w:val="00B13E4E"/>
    <w:rsid w:val="00B14399"/>
    <w:rsid w:val="00B14596"/>
    <w:rsid w:val="00B16756"/>
    <w:rsid w:val="00B16F10"/>
    <w:rsid w:val="00B173B5"/>
    <w:rsid w:val="00B177B8"/>
    <w:rsid w:val="00B203E8"/>
    <w:rsid w:val="00B20A6D"/>
    <w:rsid w:val="00B21C0F"/>
    <w:rsid w:val="00B21F6A"/>
    <w:rsid w:val="00B2204B"/>
    <w:rsid w:val="00B222FF"/>
    <w:rsid w:val="00B2316D"/>
    <w:rsid w:val="00B234D3"/>
    <w:rsid w:val="00B2387E"/>
    <w:rsid w:val="00B23DBD"/>
    <w:rsid w:val="00B23E9E"/>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CA"/>
    <w:rsid w:val="00B7433C"/>
    <w:rsid w:val="00B74FFF"/>
    <w:rsid w:val="00B75192"/>
    <w:rsid w:val="00B7603D"/>
    <w:rsid w:val="00B7613B"/>
    <w:rsid w:val="00B76670"/>
    <w:rsid w:val="00B7762D"/>
    <w:rsid w:val="00B77786"/>
    <w:rsid w:val="00B77CBB"/>
    <w:rsid w:val="00B77EAF"/>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30FF"/>
    <w:rsid w:val="00B937E6"/>
    <w:rsid w:val="00B938E5"/>
    <w:rsid w:val="00B93F2B"/>
    <w:rsid w:val="00B95301"/>
    <w:rsid w:val="00B954D4"/>
    <w:rsid w:val="00B95BC0"/>
    <w:rsid w:val="00B96BBC"/>
    <w:rsid w:val="00B96E09"/>
    <w:rsid w:val="00B96EE5"/>
    <w:rsid w:val="00B97137"/>
    <w:rsid w:val="00B972F9"/>
    <w:rsid w:val="00B97419"/>
    <w:rsid w:val="00BA027F"/>
    <w:rsid w:val="00BA051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3AD"/>
    <w:rsid w:val="00BB1673"/>
    <w:rsid w:val="00BB16D9"/>
    <w:rsid w:val="00BB20BC"/>
    <w:rsid w:val="00BB25F7"/>
    <w:rsid w:val="00BB28B5"/>
    <w:rsid w:val="00BB2CE9"/>
    <w:rsid w:val="00BB2F5A"/>
    <w:rsid w:val="00BB30AB"/>
    <w:rsid w:val="00BB3D0B"/>
    <w:rsid w:val="00BB47AB"/>
    <w:rsid w:val="00BB4DA1"/>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5351"/>
    <w:rsid w:val="00BD55DB"/>
    <w:rsid w:val="00BD5B51"/>
    <w:rsid w:val="00BD6C08"/>
    <w:rsid w:val="00BD7D3E"/>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C26"/>
    <w:rsid w:val="00C17E82"/>
    <w:rsid w:val="00C20ADE"/>
    <w:rsid w:val="00C20CD1"/>
    <w:rsid w:val="00C23865"/>
    <w:rsid w:val="00C24C2E"/>
    <w:rsid w:val="00C25ADA"/>
    <w:rsid w:val="00C25B85"/>
    <w:rsid w:val="00C25BC5"/>
    <w:rsid w:val="00C25E97"/>
    <w:rsid w:val="00C25F38"/>
    <w:rsid w:val="00C26419"/>
    <w:rsid w:val="00C269E3"/>
    <w:rsid w:val="00C2744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71F4"/>
    <w:rsid w:val="00C974F1"/>
    <w:rsid w:val="00C97BBC"/>
    <w:rsid w:val="00CA0003"/>
    <w:rsid w:val="00CA052E"/>
    <w:rsid w:val="00CA1224"/>
    <w:rsid w:val="00CA12F4"/>
    <w:rsid w:val="00CA1BBB"/>
    <w:rsid w:val="00CA313C"/>
    <w:rsid w:val="00CA451C"/>
    <w:rsid w:val="00CA477A"/>
    <w:rsid w:val="00CA48D2"/>
    <w:rsid w:val="00CA61DE"/>
    <w:rsid w:val="00CA7534"/>
    <w:rsid w:val="00CA76EF"/>
    <w:rsid w:val="00CB0537"/>
    <w:rsid w:val="00CB0906"/>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4133"/>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2FE"/>
    <w:rsid w:val="00D06460"/>
    <w:rsid w:val="00D0680D"/>
    <w:rsid w:val="00D068A0"/>
    <w:rsid w:val="00D06B16"/>
    <w:rsid w:val="00D07A14"/>
    <w:rsid w:val="00D07F33"/>
    <w:rsid w:val="00D10642"/>
    <w:rsid w:val="00D10899"/>
    <w:rsid w:val="00D10928"/>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AF1"/>
    <w:rsid w:val="00D57E4B"/>
    <w:rsid w:val="00D60F2E"/>
    <w:rsid w:val="00D6108F"/>
    <w:rsid w:val="00D614B7"/>
    <w:rsid w:val="00D62922"/>
    <w:rsid w:val="00D62F39"/>
    <w:rsid w:val="00D636C9"/>
    <w:rsid w:val="00D63E0D"/>
    <w:rsid w:val="00D63F3F"/>
    <w:rsid w:val="00D63FD9"/>
    <w:rsid w:val="00D644A2"/>
    <w:rsid w:val="00D658E7"/>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3F1"/>
    <w:rsid w:val="00D74D8C"/>
    <w:rsid w:val="00D74FAE"/>
    <w:rsid w:val="00D753A5"/>
    <w:rsid w:val="00D76806"/>
    <w:rsid w:val="00D7715F"/>
    <w:rsid w:val="00D77931"/>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143F"/>
    <w:rsid w:val="00DE1C5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95"/>
    <w:rsid w:val="00DF0FFC"/>
    <w:rsid w:val="00DF1D53"/>
    <w:rsid w:val="00DF2C2F"/>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6DE"/>
    <w:rsid w:val="00E00B31"/>
    <w:rsid w:val="00E01AD8"/>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2648"/>
    <w:rsid w:val="00E52D8D"/>
    <w:rsid w:val="00E548EC"/>
    <w:rsid w:val="00E55243"/>
    <w:rsid w:val="00E55BC1"/>
    <w:rsid w:val="00E55C1D"/>
    <w:rsid w:val="00E60D3D"/>
    <w:rsid w:val="00E615EB"/>
    <w:rsid w:val="00E62F8E"/>
    <w:rsid w:val="00E63DDE"/>
    <w:rsid w:val="00E6406B"/>
    <w:rsid w:val="00E6661A"/>
    <w:rsid w:val="00E67945"/>
    <w:rsid w:val="00E67E35"/>
    <w:rsid w:val="00E701FE"/>
    <w:rsid w:val="00E706BF"/>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B0B21"/>
    <w:rsid w:val="00EB1AB0"/>
    <w:rsid w:val="00EB1F51"/>
    <w:rsid w:val="00EB24B1"/>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5B7"/>
    <w:rsid w:val="00EE35AF"/>
    <w:rsid w:val="00EE396C"/>
    <w:rsid w:val="00EE3C49"/>
    <w:rsid w:val="00EE4739"/>
    <w:rsid w:val="00EE5EDC"/>
    <w:rsid w:val="00EF10EE"/>
    <w:rsid w:val="00EF1264"/>
    <w:rsid w:val="00EF16C4"/>
    <w:rsid w:val="00EF22D7"/>
    <w:rsid w:val="00EF36FB"/>
    <w:rsid w:val="00EF3855"/>
    <w:rsid w:val="00EF3B8F"/>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A26"/>
    <w:rsid w:val="00F54D49"/>
    <w:rsid w:val="00F55002"/>
    <w:rsid w:val="00F55329"/>
    <w:rsid w:val="00F55A00"/>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A9D"/>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42CE"/>
    <w:rsid w:val="00F842FC"/>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7D7"/>
    <w:rsid w:val="00F94E05"/>
    <w:rsid w:val="00F95E39"/>
    <w:rsid w:val="00F95F35"/>
    <w:rsid w:val="00F9619C"/>
    <w:rsid w:val="00F9689B"/>
    <w:rsid w:val="00F974DB"/>
    <w:rsid w:val="00F97D84"/>
    <w:rsid w:val="00F97E1D"/>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69F7"/>
    <w:rsid w:val="00FB6E1D"/>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6AC2"/>
    <w:rsid w:val="00FC726C"/>
    <w:rsid w:val="00FC7962"/>
    <w:rsid w:val="00FD01CD"/>
    <w:rsid w:val="00FD0B19"/>
    <w:rsid w:val="00FD1219"/>
    <w:rsid w:val="00FD26C8"/>
    <w:rsid w:val="00FD3121"/>
    <w:rsid w:val="00FD42E5"/>
    <w:rsid w:val="00FD4614"/>
    <w:rsid w:val="00FD4858"/>
    <w:rsid w:val="00FD48E4"/>
    <w:rsid w:val="00FD5474"/>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C4A"/>
    <w:rsid w:val="00FE42C3"/>
    <w:rsid w:val="00FE44DA"/>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19CDD4E"/>
    <w:rsid w:val="03420435"/>
    <w:rsid w:val="04AEC91A"/>
    <w:rsid w:val="04B29C43"/>
    <w:rsid w:val="050C4A36"/>
    <w:rsid w:val="0544FB4A"/>
    <w:rsid w:val="065559D0"/>
    <w:rsid w:val="06CAF6D5"/>
    <w:rsid w:val="06D92D0E"/>
    <w:rsid w:val="0818A19F"/>
    <w:rsid w:val="0826094E"/>
    <w:rsid w:val="09040E47"/>
    <w:rsid w:val="094D5DC2"/>
    <w:rsid w:val="099FC2E1"/>
    <w:rsid w:val="0B869557"/>
    <w:rsid w:val="0C0F0B64"/>
    <w:rsid w:val="0D5E77A5"/>
    <w:rsid w:val="0D73E6ED"/>
    <w:rsid w:val="0DAE51AB"/>
    <w:rsid w:val="0E1D1274"/>
    <w:rsid w:val="0F94BE36"/>
    <w:rsid w:val="102C0053"/>
    <w:rsid w:val="1186C05D"/>
    <w:rsid w:val="119835D7"/>
    <w:rsid w:val="11AC66E1"/>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D8BB9F7"/>
    <w:rsid w:val="1DCAF3EA"/>
    <w:rsid w:val="1FE1E333"/>
    <w:rsid w:val="20343192"/>
    <w:rsid w:val="20A06FD7"/>
    <w:rsid w:val="21680727"/>
    <w:rsid w:val="2190B459"/>
    <w:rsid w:val="21C3385C"/>
    <w:rsid w:val="21FADCB9"/>
    <w:rsid w:val="21FE778C"/>
    <w:rsid w:val="23B27D3E"/>
    <w:rsid w:val="24B33D30"/>
    <w:rsid w:val="24F00167"/>
    <w:rsid w:val="265464A1"/>
    <w:rsid w:val="269CA7FA"/>
    <w:rsid w:val="26AAFAA8"/>
    <w:rsid w:val="278B90A3"/>
    <w:rsid w:val="2881BDF6"/>
    <w:rsid w:val="28EEA3E3"/>
    <w:rsid w:val="2968BD32"/>
    <w:rsid w:val="29B673CE"/>
    <w:rsid w:val="2AA1B180"/>
    <w:rsid w:val="2B47F452"/>
    <w:rsid w:val="2B5CA790"/>
    <w:rsid w:val="2C6A485E"/>
    <w:rsid w:val="2C6BBCF4"/>
    <w:rsid w:val="2D296B5C"/>
    <w:rsid w:val="2DB65988"/>
    <w:rsid w:val="2E329E83"/>
    <w:rsid w:val="300D9A59"/>
    <w:rsid w:val="30CB606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BC5E56"/>
    <w:rsid w:val="55446383"/>
    <w:rsid w:val="5575B917"/>
    <w:rsid w:val="55A51864"/>
    <w:rsid w:val="5630C1A0"/>
    <w:rsid w:val="5797E312"/>
    <w:rsid w:val="5ABB989B"/>
    <w:rsid w:val="5B68E621"/>
    <w:rsid w:val="5B756AD2"/>
    <w:rsid w:val="5B76D501"/>
    <w:rsid w:val="5D898769"/>
    <w:rsid w:val="5F067578"/>
    <w:rsid w:val="6060394B"/>
    <w:rsid w:val="607B9DFA"/>
    <w:rsid w:val="60A12E66"/>
    <w:rsid w:val="61A6DE76"/>
    <w:rsid w:val="631522A5"/>
    <w:rsid w:val="6446EDE1"/>
    <w:rsid w:val="645A8908"/>
    <w:rsid w:val="64C892E5"/>
    <w:rsid w:val="64D04600"/>
    <w:rsid w:val="65EE7D8D"/>
    <w:rsid w:val="6643DF18"/>
    <w:rsid w:val="66878F6C"/>
    <w:rsid w:val="66C17365"/>
    <w:rsid w:val="6ADC8C23"/>
    <w:rsid w:val="6B013C21"/>
    <w:rsid w:val="6B250E4E"/>
    <w:rsid w:val="6CADAB38"/>
    <w:rsid w:val="6CE37114"/>
    <w:rsid w:val="6D102B3A"/>
    <w:rsid w:val="6DC21FEB"/>
    <w:rsid w:val="6EB45A7E"/>
    <w:rsid w:val="7162A1B3"/>
    <w:rsid w:val="719C0F10"/>
    <w:rsid w:val="71E52FF4"/>
    <w:rsid w:val="74DE32BB"/>
    <w:rsid w:val="76393261"/>
    <w:rsid w:val="770371EF"/>
    <w:rsid w:val="7714A300"/>
    <w:rsid w:val="774CC7EB"/>
    <w:rsid w:val="77ACE3AF"/>
    <w:rsid w:val="7922BECD"/>
    <w:rsid w:val="79413F83"/>
    <w:rsid w:val="79C9F587"/>
    <w:rsid w:val="7A459AB8"/>
    <w:rsid w:val="7A617E0F"/>
    <w:rsid w:val="7A7645CB"/>
    <w:rsid w:val="7B4554E3"/>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C52C726"/>
  <w15:docId w15:val="{0CF0522A-05C1-480D-B7D6-E725B312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2026176758">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24861156">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ngordailynews.com/2021/05/04/news/midcoast/tapping-trees-and-debating-the-cmp-corridor-on-the-curriculum-at-maines-newest-charter-schoo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news.com/education/best-high-schools/maine/ranking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515A0C6C-EA35-4B3B-803F-1A0FF326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4D145-3300-4469-918B-23EEA38159E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b33db3-277a-4ae6-917f-6cbd3ab8af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MDOELetterhead.dot</Template>
  <TotalTime>4926</TotalTime>
  <Pages>3</Pages>
  <Words>820</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1035</cp:revision>
  <cp:lastPrinted>2021-04-29T18:57:00Z</cp:lastPrinted>
  <dcterms:created xsi:type="dcterms:W3CDTF">2019-10-18T04:11:00Z</dcterms:created>
  <dcterms:modified xsi:type="dcterms:W3CDTF">2021-05-05T19:57:00Z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